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D10A10" w:rsidRDefault="00D10A10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B54BB7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D10A10" w:rsidRDefault="0071165E" w:rsidP="00D1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F1778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28 сентября</w:t>
      </w: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F1778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7F1778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54BB7" w:rsidRPr="00D10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spellStart"/>
      <w:r w:rsidR="00B54BB7" w:rsidRPr="00D10A10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D10A10" w:rsidRPr="00D10A10">
        <w:rPr>
          <w:rFonts w:ascii="Times New Roman" w:eastAsia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D10A10" w:rsidRDefault="00B54BB7" w:rsidP="00D10A10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D10A10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D10A10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D10A10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D10A10" w:rsidRPr="00D10A10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71165E" w:rsidRPr="00D10A1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D10A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165E" w:rsidRPr="00D10A1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71165E" w:rsidRPr="00D10A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B54BB7" w:rsidRPr="00D10A10" w:rsidRDefault="00B54BB7" w:rsidP="00D10A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D10A10" w:rsidRDefault="00B54BB7" w:rsidP="00D10A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83E52" w:rsidRPr="00D10A10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D10A10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D10A10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D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</w:t>
      </w:r>
      <w:r w:rsidR="00002666" w:rsidRPr="00D10A10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D10A1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</w:rPr>
        <w:t>Талалихинского</w:t>
      </w:r>
      <w:proofErr w:type="spellEnd"/>
      <w:r w:rsidR="00002666"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зования от 28.09.2021 г. № 5/1-6</w:t>
      </w:r>
      <w:r w:rsidR="007F1778" w:rsidRPr="00D10A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D10A10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D10A10" w:rsidRPr="00D10A10">
        <w:rPr>
          <w:rFonts w:ascii="Times New Roman" w:hAnsi="Times New Roman" w:cs="Times New Roman"/>
          <w:sz w:val="28"/>
          <w:szCs w:val="28"/>
        </w:rPr>
        <w:t>4</w:t>
      </w:r>
      <w:r w:rsidR="007F1778" w:rsidRPr="00D10A1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D10A10" w:rsidRDefault="004A2B35" w:rsidP="00D1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D10A10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D10A10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территорий </w:t>
      </w:r>
      <w:proofErr w:type="spellStart"/>
      <w:r w:rsidR="00D10A10" w:rsidRPr="00D10A10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935D18" w:rsidRPr="00D10A1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D10A1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D10A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778" w:rsidRPr="00D10A10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778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D10A10" w:rsidRDefault="00B54BB7" w:rsidP="00D10A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="00D10A10" w:rsidRPr="00D10A10"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  <w:r w:rsidR="00D10A10" w:rsidRPr="00D10A10">
        <w:rPr>
          <w:rFonts w:ascii="Times New Roman" w:hAnsi="Times New Roman" w:cs="Times New Roman"/>
          <w:sz w:val="28"/>
          <w:szCs w:val="28"/>
        </w:rPr>
        <w:t xml:space="preserve"> по адресу: Саратовская область, </w:t>
      </w:r>
      <w:proofErr w:type="spellStart"/>
      <w:r w:rsidR="00D10A10" w:rsidRPr="00D10A10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D10A10" w:rsidRPr="00D10A10">
        <w:rPr>
          <w:rFonts w:ascii="Times New Roman" w:hAnsi="Times New Roman" w:cs="Times New Roman"/>
          <w:sz w:val="28"/>
          <w:szCs w:val="28"/>
        </w:rPr>
        <w:t>, ул.Центральная, д.19/1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D10A10" w:rsidRPr="00D10A10" w:rsidRDefault="00D10A10" w:rsidP="00D10A10">
      <w:pPr>
        <w:pStyle w:val="a3"/>
        <w:ind w:right="-1" w:firstLine="567"/>
        <w:jc w:val="both"/>
        <w:rPr>
          <w:szCs w:val="28"/>
        </w:rPr>
      </w:pPr>
      <w:r w:rsidRPr="00D10A10">
        <w:rPr>
          <w:szCs w:val="28"/>
        </w:rPr>
        <w:t xml:space="preserve">председатель комиссии – </w:t>
      </w:r>
      <w:proofErr w:type="spellStart"/>
      <w:r w:rsidRPr="00D10A10">
        <w:rPr>
          <w:szCs w:val="28"/>
        </w:rPr>
        <w:t>Агрусьев</w:t>
      </w:r>
      <w:proofErr w:type="spellEnd"/>
      <w:r w:rsidRPr="00D10A10">
        <w:rPr>
          <w:szCs w:val="28"/>
        </w:rPr>
        <w:t xml:space="preserve"> </w:t>
      </w:r>
      <w:proofErr w:type="spellStart"/>
      <w:r w:rsidRPr="00D10A10">
        <w:rPr>
          <w:szCs w:val="28"/>
        </w:rPr>
        <w:t>Дамир</w:t>
      </w:r>
      <w:proofErr w:type="spellEnd"/>
      <w:r w:rsidRPr="00D10A10">
        <w:rPr>
          <w:szCs w:val="28"/>
        </w:rPr>
        <w:t xml:space="preserve"> </w:t>
      </w:r>
      <w:proofErr w:type="spellStart"/>
      <w:r w:rsidRPr="00D10A10">
        <w:rPr>
          <w:szCs w:val="28"/>
        </w:rPr>
        <w:t>Кешафович</w:t>
      </w:r>
      <w:proofErr w:type="spellEnd"/>
      <w:r w:rsidRPr="00D10A10">
        <w:rPr>
          <w:szCs w:val="28"/>
        </w:rPr>
        <w:t>,</w:t>
      </w:r>
    </w:p>
    <w:p w:rsidR="00D10A10" w:rsidRPr="00D10A10" w:rsidRDefault="00D10A10" w:rsidP="00D10A10">
      <w:pPr>
        <w:pStyle w:val="a3"/>
        <w:ind w:right="-1" w:firstLine="567"/>
        <w:jc w:val="both"/>
        <w:rPr>
          <w:szCs w:val="28"/>
        </w:rPr>
      </w:pPr>
      <w:r w:rsidRPr="00D10A10">
        <w:rPr>
          <w:szCs w:val="28"/>
        </w:rPr>
        <w:t xml:space="preserve">секретарь комиссии – </w:t>
      </w:r>
      <w:proofErr w:type="spellStart"/>
      <w:r w:rsidRPr="00D10A10">
        <w:rPr>
          <w:szCs w:val="28"/>
        </w:rPr>
        <w:t>Саддарова</w:t>
      </w:r>
      <w:proofErr w:type="spellEnd"/>
      <w:r w:rsidRPr="00D10A10">
        <w:rPr>
          <w:szCs w:val="28"/>
        </w:rPr>
        <w:t xml:space="preserve"> Раиса </w:t>
      </w:r>
      <w:proofErr w:type="spellStart"/>
      <w:r w:rsidRPr="00D10A10">
        <w:rPr>
          <w:szCs w:val="28"/>
        </w:rPr>
        <w:t>Расимовна</w:t>
      </w:r>
      <w:proofErr w:type="spellEnd"/>
      <w:r w:rsidRPr="00D10A10">
        <w:rPr>
          <w:szCs w:val="28"/>
        </w:rPr>
        <w:t xml:space="preserve">, </w:t>
      </w:r>
    </w:p>
    <w:p w:rsidR="00D10A10" w:rsidRPr="00D10A10" w:rsidRDefault="00D10A10" w:rsidP="00D10A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10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D10A10">
        <w:rPr>
          <w:rFonts w:ascii="Times New Roman" w:hAnsi="Times New Roman" w:cs="Times New Roman"/>
          <w:sz w:val="28"/>
          <w:szCs w:val="28"/>
        </w:rPr>
        <w:t>Агрусева</w:t>
      </w:r>
      <w:proofErr w:type="spellEnd"/>
      <w:r w:rsidRPr="00D10A10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D10A10" w:rsidRPr="00D10A10" w:rsidRDefault="00D10A10" w:rsidP="00D10A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10A10">
        <w:rPr>
          <w:rFonts w:ascii="Times New Roman" w:hAnsi="Times New Roman" w:cs="Times New Roman"/>
          <w:sz w:val="28"/>
          <w:szCs w:val="28"/>
        </w:rPr>
        <w:t>Юрзанова</w:t>
      </w:r>
      <w:proofErr w:type="spellEnd"/>
      <w:r w:rsidRPr="00D10A10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0A10">
        <w:rPr>
          <w:rFonts w:ascii="Times New Roman" w:eastAsia="Times New Roman" w:hAnsi="Times New Roman" w:cs="Times New Roman"/>
          <w:sz w:val="28"/>
          <w:szCs w:val="24"/>
        </w:rPr>
        <w:t>4. Поручить комиссии по подготовке и проведению публичных слушаний: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0A10">
        <w:rPr>
          <w:rFonts w:ascii="Times New Roman" w:eastAsia="Times New Roman" w:hAnsi="Times New Roman" w:cs="Times New Roman"/>
          <w:sz w:val="28"/>
          <w:szCs w:val="24"/>
        </w:rPr>
        <w:t xml:space="preserve">- организовать прием предложений по вопросу публичных слушаний  в здании администрации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4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образования;</w:t>
      </w:r>
    </w:p>
    <w:p w:rsidR="00B54BB7" w:rsidRPr="00D10A10" w:rsidRDefault="00B54BB7" w:rsidP="00D10A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4"/>
        </w:rPr>
        <w:t xml:space="preserve">- обеспечить организацию и проведение публичных слушаний в 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Положением о публичных слушаниях, утвержденным решением Совета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28.09.2021 г. № 5/1-6 (</w:t>
      </w:r>
      <w:r w:rsidR="00D10A10" w:rsidRPr="00D10A10">
        <w:rPr>
          <w:rFonts w:ascii="Times New Roman" w:hAnsi="Times New Roman" w:cs="Times New Roman"/>
          <w:sz w:val="28"/>
          <w:szCs w:val="28"/>
        </w:rPr>
        <w:t>в ред. от 18.03.2022 г. № 5/7-44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D10A1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proofErr w:type="spellStart"/>
      <w:r w:rsidR="00D10A10" w:rsidRPr="00D10A10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="00935D18" w:rsidRPr="00D10A1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935D18" w:rsidRPr="00D10A1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35D18" w:rsidRPr="00D10A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D10A10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D10A10">
        <w:rPr>
          <w:rFonts w:ascii="Times New Roman" w:hAnsi="Times New Roman" w:cs="Times New Roman"/>
          <w:sz w:val="28"/>
          <w:szCs w:val="28"/>
        </w:rPr>
        <w:t>в официальном издании газете «</w:t>
      </w:r>
      <w:proofErr w:type="spellStart"/>
      <w:r w:rsidR="00935D18" w:rsidRPr="00D10A10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935D18" w:rsidRPr="00D10A10">
        <w:rPr>
          <w:rFonts w:ascii="Times New Roman" w:hAnsi="Times New Roman" w:cs="Times New Roman"/>
          <w:sz w:val="28"/>
          <w:szCs w:val="28"/>
        </w:rPr>
        <w:t xml:space="preserve"> Деловой Вестник» </w:t>
      </w:r>
      <w:r w:rsidR="0068534C" w:rsidRPr="00D10A10">
        <w:rPr>
          <w:rFonts w:ascii="Times New Roman" w:hAnsi="Times New Roman" w:cs="Times New Roman"/>
          <w:sz w:val="28"/>
          <w:szCs w:val="28"/>
        </w:rPr>
        <w:t>и разместить</w:t>
      </w:r>
      <w:r w:rsidR="0014555F" w:rsidRPr="00D10A1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10A10" w:rsidRPr="00D10A10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4555F" w:rsidRPr="00D10A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="00D10A10" w:rsidRPr="00D10A10">
          <w:rPr>
            <w:rFonts w:ascii="Times New Roman" w:eastAsia="Times New Roman" w:hAnsi="Times New Roman" w:cs="Times New Roman"/>
            <w:bCs/>
            <w:sz w:val="28"/>
            <w:szCs w:val="28"/>
          </w:rPr>
          <w:t>https://talalixinskoe-r64.gosweb.gosuslugi.ru</w:t>
        </w:r>
      </w:hyperlink>
      <w:r w:rsidR="0068534C" w:rsidRPr="00D10A10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D10A1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6921" w:rsidRPr="00D10A10">
        <w:rPr>
          <w:rFonts w:ascii="Times New Roman" w:hAnsi="Times New Roman" w:cs="Times New Roman"/>
          <w:sz w:val="28"/>
          <w:szCs w:val="28"/>
        </w:rPr>
        <w:t>14</w:t>
      </w:r>
      <w:r w:rsidR="00935D18" w:rsidRPr="00D10A10">
        <w:rPr>
          <w:rFonts w:ascii="Times New Roman" w:hAnsi="Times New Roman" w:cs="Times New Roman"/>
          <w:sz w:val="28"/>
          <w:szCs w:val="28"/>
        </w:rPr>
        <w:t>.</w:t>
      </w:r>
      <w:r w:rsidR="00002666" w:rsidRPr="00D10A10">
        <w:rPr>
          <w:rFonts w:ascii="Times New Roman" w:hAnsi="Times New Roman" w:cs="Times New Roman"/>
          <w:sz w:val="28"/>
          <w:szCs w:val="28"/>
        </w:rPr>
        <w:t>1</w:t>
      </w:r>
      <w:r w:rsidR="007F1778" w:rsidRPr="00D10A10">
        <w:rPr>
          <w:rFonts w:ascii="Times New Roman" w:hAnsi="Times New Roman" w:cs="Times New Roman"/>
          <w:sz w:val="28"/>
          <w:szCs w:val="28"/>
        </w:rPr>
        <w:t>0</w:t>
      </w:r>
      <w:r w:rsidR="00935D18" w:rsidRPr="00D10A10">
        <w:rPr>
          <w:rFonts w:ascii="Times New Roman" w:hAnsi="Times New Roman" w:cs="Times New Roman"/>
          <w:sz w:val="28"/>
          <w:szCs w:val="28"/>
        </w:rPr>
        <w:t>.20</w:t>
      </w:r>
      <w:r w:rsidR="00A10DFF" w:rsidRPr="00D10A10">
        <w:rPr>
          <w:rFonts w:ascii="Times New Roman" w:hAnsi="Times New Roman" w:cs="Times New Roman"/>
          <w:sz w:val="28"/>
          <w:szCs w:val="28"/>
        </w:rPr>
        <w:t>2</w:t>
      </w:r>
      <w:r w:rsidR="007F1778" w:rsidRPr="00D10A10">
        <w:rPr>
          <w:rFonts w:ascii="Times New Roman" w:hAnsi="Times New Roman" w:cs="Times New Roman"/>
          <w:sz w:val="28"/>
          <w:szCs w:val="28"/>
        </w:rPr>
        <w:t>2</w:t>
      </w:r>
      <w:r w:rsidR="00935D18" w:rsidRPr="00D10A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10A10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10">
        <w:rPr>
          <w:rFonts w:ascii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D10A10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Pr="00D10A10">
        <w:rPr>
          <w:rFonts w:ascii="Times New Roman" w:hAnsi="Times New Roman" w:cs="Times New Roman"/>
          <w:sz w:val="28"/>
          <w:szCs w:val="28"/>
        </w:rPr>
        <w:t>, ул.Центральная, у дома №15;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10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D10A10" w:rsidRPr="00D10A10" w:rsidRDefault="00D10A10" w:rsidP="00D10A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Pr="00D10A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B7" w:rsidRPr="00D10A10" w:rsidRDefault="00B54BB7" w:rsidP="00D10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A10DFF" w:rsidRPr="00D10A1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D10A10" w:rsidRDefault="00B54BB7" w:rsidP="00D10A1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02666" w:rsidRPr="00D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921" w:rsidRPr="00D10A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D10A1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D10A10" w:rsidRDefault="00B54BB7" w:rsidP="00D10A1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proofErr w:type="spellStart"/>
      <w:r w:rsidR="00D10A10" w:rsidRPr="00D10A10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proofErr w:type="spellStart"/>
      <w:r w:rsidR="00D10A10" w:rsidRPr="00D10A10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D10A10" w:rsidRPr="00D10A10">
        <w:rPr>
          <w:rFonts w:ascii="Times New Roman" w:hAnsi="Times New Roman" w:cs="Times New Roman"/>
          <w:sz w:val="28"/>
          <w:szCs w:val="28"/>
        </w:rPr>
        <w:t>, ул.Школьная,7, здание администрации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D10A1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D10A10" w:rsidRDefault="00B54BB7" w:rsidP="00D1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D10A1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D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D10A10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D10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D10A10" w:rsidRDefault="00B54BB7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D10A10" w:rsidRDefault="00B54BB7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D10A10" w:rsidRDefault="00B54BB7" w:rsidP="00D1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0A10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D10A10" w:rsidRPr="00D10A10">
        <w:rPr>
          <w:rFonts w:ascii="Times New Roman" w:eastAsia="Times New Roman" w:hAnsi="Times New Roman" w:cs="Times New Roman"/>
          <w:b/>
          <w:sz w:val="28"/>
          <w:szCs w:val="24"/>
        </w:rPr>
        <w:t>Талалихинского</w:t>
      </w:r>
      <w:proofErr w:type="spellEnd"/>
    </w:p>
    <w:p w:rsidR="00B54BB7" w:rsidRPr="00D10A10" w:rsidRDefault="00B54BB7" w:rsidP="00D10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0A10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</w:t>
      </w:r>
      <w:r w:rsidR="00D10A10" w:rsidRPr="00D10A1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</w:t>
      </w:r>
      <w:proofErr w:type="spellStart"/>
      <w:r w:rsidR="00D10A10" w:rsidRPr="00D10A10">
        <w:rPr>
          <w:rFonts w:ascii="Times New Roman" w:eastAsia="Times New Roman" w:hAnsi="Times New Roman" w:cs="Times New Roman"/>
          <w:b/>
          <w:sz w:val="28"/>
          <w:szCs w:val="24"/>
        </w:rPr>
        <w:t>Д.К.Агрусьев</w:t>
      </w:r>
      <w:proofErr w:type="spellEnd"/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D10A10" w:rsidRDefault="002801E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A10" w:rsidRPr="00D10A10" w:rsidRDefault="00D10A10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A10" w:rsidRPr="00D10A10" w:rsidRDefault="00D10A10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A10" w:rsidRPr="00D10A10" w:rsidRDefault="00D10A10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A10" w:rsidRPr="00D10A10" w:rsidRDefault="00D10A10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0A10" w:rsidRPr="00D10A10" w:rsidRDefault="00D10A10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B54BB7" w:rsidP="00D10A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D10A10" w:rsidRDefault="00935D18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A10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D10A1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D10A10" w:rsidRDefault="00B54BB7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A1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="00D10A10" w:rsidRPr="00D10A10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proofErr w:type="spellEnd"/>
    </w:p>
    <w:p w:rsidR="00B54BB7" w:rsidRPr="00D10A10" w:rsidRDefault="00B54BB7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A1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D10A1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10A10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D10A10" w:rsidRDefault="00CA0C20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A1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801E7" w:rsidRPr="00D10A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BB7" w:rsidRPr="00D10A1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801E7" w:rsidRPr="00D10A1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10A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01E7" w:rsidRPr="00D10A1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54BB7" w:rsidRPr="00D10A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D10A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01E7" w:rsidRPr="00D10A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D10A1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D10A10" w:rsidRDefault="008F7049" w:rsidP="00D10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A1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ТАЛАЛИХИНСКОГО МУНИЦИПАЛЬНОГО ОБРАЗОВАНИЯ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ВОЛЬСКОГО МУНИЦИПАЛЬНОГО РАЙОНА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_____________ № ______                                                     </w:t>
      </w:r>
      <w:proofErr w:type="spellStart"/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с.Талалихино</w:t>
      </w:r>
      <w:proofErr w:type="spellEnd"/>
      <w:r w:rsidRPr="00D10A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</w:t>
      </w:r>
    </w:p>
    <w:p w:rsidR="00D10A10" w:rsidRPr="00D10A10" w:rsidRDefault="00D10A10" w:rsidP="00D10A1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proofErr w:type="spellStart"/>
      <w:r w:rsidRPr="00D10A10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D10A1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</w:p>
    <w:p w:rsidR="00D10A10" w:rsidRPr="00D10A10" w:rsidRDefault="00D10A10" w:rsidP="00D1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D10A10">
        <w:rPr>
          <w:bCs/>
          <w:color w:val="000000"/>
          <w:sz w:val="26"/>
          <w:szCs w:val="26"/>
        </w:rPr>
        <w:t xml:space="preserve"> Приказа Министерства строительства и жилищно-коммунального хозяйства РФ от 29 декабря 2021 года № 1042/</w:t>
      </w:r>
      <w:proofErr w:type="spellStart"/>
      <w:r w:rsidRPr="00D10A10">
        <w:rPr>
          <w:bCs/>
          <w:color w:val="000000"/>
          <w:sz w:val="26"/>
          <w:szCs w:val="26"/>
        </w:rPr>
        <w:t>пр</w:t>
      </w:r>
      <w:proofErr w:type="spellEnd"/>
      <w:r w:rsidRPr="00D10A10">
        <w:rPr>
          <w:bCs/>
          <w:color w:val="000000"/>
          <w:sz w:val="26"/>
          <w:szCs w:val="26"/>
        </w:rPr>
        <w:t xml:space="preserve"> «Об утверждении </w:t>
      </w:r>
      <w:hyperlink r:id="rId8" w:anchor="6540IN" w:history="1">
        <w:r w:rsidRPr="00D10A10">
          <w:rPr>
            <w:rStyle w:val="a9"/>
            <w:bCs/>
            <w:color w:val="000000"/>
            <w:sz w:val="26"/>
            <w:szCs w:val="26"/>
            <w:u w:val="none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 w:rsidRPr="00D10A10">
        <w:rPr>
          <w:bCs/>
          <w:color w:val="000000"/>
          <w:sz w:val="26"/>
          <w:szCs w:val="26"/>
        </w:rPr>
        <w:t xml:space="preserve">», </w:t>
      </w:r>
      <w:r w:rsidRPr="00D10A10">
        <w:rPr>
          <w:color w:val="000000"/>
          <w:sz w:val="26"/>
          <w:szCs w:val="26"/>
        </w:rPr>
        <w:t xml:space="preserve">ст. 3 и 21 Устава </w:t>
      </w:r>
      <w:proofErr w:type="spellStart"/>
      <w:r w:rsidRPr="00D10A10">
        <w:rPr>
          <w:color w:val="000000"/>
          <w:sz w:val="26"/>
          <w:szCs w:val="26"/>
        </w:rPr>
        <w:t>Талалихинского</w:t>
      </w:r>
      <w:proofErr w:type="spellEnd"/>
      <w:r w:rsidRPr="00D10A1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D10A10">
        <w:rPr>
          <w:color w:val="000000"/>
          <w:sz w:val="26"/>
          <w:szCs w:val="26"/>
        </w:rPr>
        <w:t>Вольского</w:t>
      </w:r>
      <w:proofErr w:type="spellEnd"/>
      <w:r w:rsidRPr="00D10A10">
        <w:rPr>
          <w:color w:val="000000"/>
          <w:sz w:val="26"/>
          <w:szCs w:val="26"/>
        </w:rPr>
        <w:t xml:space="preserve"> муниципального района Саратовской области,</w:t>
      </w:r>
      <w:r w:rsidRPr="00D10A10">
        <w:rPr>
          <w:sz w:val="26"/>
          <w:szCs w:val="26"/>
        </w:rPr>
        <w:t xml:space="preserve"> Совет </w:t>
      </w:r>
      <w:proofErr w:type="spellStart"/>
      <w:r w:rsidRPr="00D10A10">
        <w:rPr>
          <w:sz w:val="26"/>
          <w:szCs w:val="26"/>
        </w:rPr>
        <w:t>Талалихинского</w:t>
      </w:r>
      <w:proofErr w:type="spellEnd"/>
      <w:r w:rsidRPr="00D10A10">
        <w:rPr>
          <w:sz w:val="26"/>
          <w:szCs w:val="26"/>
        </w:rPr>
        <w:t xml:space="preserve"> муниципального образования</w:t>
      </w:r>
    </w:p>
    <w:p w:rsidR="00D10A10" w:rsidRPr="00D10A10" w:rsidRDefault="00D10A10" w:rsidP="00D10A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proofErr w:type="spellStart"/>
      <w:r w:rsidRPr="00D10A10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D10A1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утвержденные решением Совета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№4/12-42 (с изменениями от 31.01.2019 г. №4/34-112,</w:t>
      </w:r>
      <w:r w:rsidRPr="00D10A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A10">
        <w:rPr>
          <w:rFonts w:ascii="Times New Roman" w:hAnsi="Times New Roman" w:cs="Times New Roman"/>
          <w:sz w:val="26"/>
          <w:szCs w:val="26"/>
        </w:rPr>
        <w:t>от 16.12.2019 г. № 4/45-158,</w:t>
      </w:r>
      <w:r w:rsidRPr="00D10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0A10">
        <w:rPr>
          <w:rFonts w:ascii="Times New Roman" w:hAnsi="Times New Roman" w:cs="Times New Roman"/>
          <w:bCs/>
          <w:sz w:val="26"/>
          <w:szCs w:val="26"/>
        </w:rPr>
        <w:t xml:space="preserve">от 30.06.2020 г. №4/51-178, от </w:t>
      </w:r>
      <w:r w:rsidRPr="00D10A10">
        <w:rPr>
          <w:rFonts w:ascii="Times New Roman" w:hAnsi="Times New Roman" w:cs="Times New Roman"/>
          <w:sz w:val="26"/>
          <w:szCs w:val="26"/>
        </w:rPr>
        <w:t>30.12.2021 г. №5/4-26), следующие изменения:</w:t>
      </w:r>
    </w:p>
    <w:p w:rsidR="00D10A10" w:rsidRPr="00D10A10" w:rsidRDefault="00D10A10" w:rsidP="00D10A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1.1. </w:t>
      </w:r>
      <w:r w:rsidRPr="00D10A10">
        <w:rPr>
          <w:rFonts w:ascii="Times New Roman" w:hAnsi="Times New Roman" w:cs="Times New Roman"/>
          <w:b/>
          <w:sz w:val="26"/>
          <w:szCs w:val="26"/>
        </w:rPr>
        <w:t>пункт 2.12.3</w:t>
      </w:r>
      <w:r w:rsidRPr="00D10A1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10A10" w:rsidRPr="00D10A10" w:rsidRDefault="00D10A10" w:rsidP="00D10A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«2.12.3.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перед витринами торговых предприятий, 3 м - от ствола дерева.»;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1.2.  дополнить </w:t>
      </w:r>
      <w:r w:rsidRPr="00D10A10">
        <w:rPr>
          <w:rFonts w:ascii="Times New Roman" w:hAnsi="Times New Roman" w:cs="Times New Roman"/>
          <w:b/>
          <w:sz w:val="26"/>
          <w:szCs w:val="26"/>
        </w:rPr>
        <w:t>пунктом 3.1.25.1</w:t>
      </w:r>
      <w:r w:rsidRPr="00D10A1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 «3.1.25.1 На территории населенных пунктов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запрещается оставлять, размещать велосипеды, самокаты,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электросамокаты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, скейтборды,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гироскутеры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сигвеи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моноколеса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электродрифты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(далее - средства индивидуальной мобильности):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lastRenderedPageBreak/>
        <w:t xml:space="preserve">- на газонах, цветниках и иных территориях, занятых травянистыми растениями; 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 - на тротуарах, пешеходных дорожках, площадках шириной прохода менее 1,5 метра;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- на мемориальных сооружениях, стелах, памятниках и в местах воинских захоронений.»;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1.3. </w:t>
      </w:r>
      <w:r w:rsidRPr="00D10A10">
        <w:rPr>
          <w:b/>
          <w:color w:val="000000"/>
          <w:sz w:val="26"/>
          <w:szCs w:val="26"/>
        </w:rPr>
        <w:t>пункт 3.2.7.1</w:t>
      </w:r>
      <w:r w:rsidRPr="00D10A10">
        <w:rPr>
          <w:color w:val="000000"/>
          <w:sz w:val="26"/>
          <w:szCs w:val="26"/>
        </w:rPr>
        <w:t xml:space="preserve"> дополнить абзацами следующего содержания: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«Мероприятия по содержанию озелененных территорий включают в себя: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осуществление обрезки и вырубки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принятие мер в случаях массового появления вредителей и болезней, проведение замазки ран и дупел на деревьях;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проведение комплексного ухода за газонами, систематический покос газонов и иной травянистой растительности;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- проведение своевременного ремонта ограждений зеленых насаждений.»;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 xml:space="preserve">1.4. дополнить </w:t>
      </w:r>
      <w:r w:rsidRPr="00D10A10">
        <w:rPr>
          <w:rFonts w:ascii="Times New Roman" w:hAnsi="Times New Roman" w:cs="Times New Roman"/>
          <w:b/>
          <w:color w:val="000000"/>
          <w:sz w:val="26"/>
          <w:szCs w:val="26"/>
        </w:rPr>
        <w:t>пунктом</w:t>
      </w:r>
      <w:r w:rsidRPr="00D10A10">
        <w:rPr>
          <w:rFonts w:ascii="Times New Roman" w:hAnsi="Times New Roman" w:cs="Times New Roman"/>
          <w:b/>
          <w:sz w:val="26"/>
          <w:szCs w:val="26"/>
        </w:rPr>
        <w:t xml:space="preserve"> 3.2.7.5.</w:t>
      </w:r>
      <w:r w:rsidRPr="00D10A1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«3.2.7.5. Снос, обрезка, пересадка всех видов зеленых насаждений,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осуществляется им по своему усмотрению за счет собственных средств без оформления разрешения. В случае создания угрозы жизни и здоровью людей, функционированию зданий, сооружений и инженерных коммуникаций граждане и юридические лица обязаны осуществить снос или обрезку данных зеленых насаждений.»;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1.5. дополнить </w:t>
      </w:r>
      <w:r w:rsidRPr="00D10A10">
        <w:rPr>
          <w:b/>
          <w:color w:val="000000"/>
          <w:sz w:val="26"/>
          <w:szCs w:val="26"/>
        </w:rPr>
        <w:t>пунктом 5.17</w:t>
      </w:r>
      <w:r w:rsidRPr="00D10A10">
        <w:rPr>
          <w:color w:val="000000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0A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«5.17.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работ.»;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1.6. дополнить </w:t>
      </w:r>
      <w:r w:rsidRPr="00D10A10">
        <w:rPr>
          <w:b/>
          <w:color w:val="000000"/>
          <w:sz w:val="26"/>
          <w:szCs w:val="26"/>
        </w:rPr>
        <w:t>пунктами 6.3 и 6.4</w:t>
      </w:r>
      <w:r w:rsidRPr="00D10A10">
        <w:rPr>
          <w:color w:val="000000"/>
          <w:sz w:val="26"/>
          <w:szCs w:val="26"/>
        </w:rPr>
        <w:t xml:space="preserve"> следующего содержания: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 xml:space="preserve">«6.3. Пути движения </w:t>
      </w:r>
      <w:proofErr w:type="spellStart"/>
      <w:r w:rsidRPr="00D10A10">
        <w:rPr>
          <w:color w:val="000000"/>
          <w:sz w:val="26"/>
          <w:szCs w:val="26"/>
        </w:rPr>
        <w:t>маломобильных</w:t>
      </w:r>
      <w:proofErr w:type="spellEnd"/>
      <w:r w:rsidRPr="00D10A10">
        <w:rPr>
          <w:color w:val="000000"/>
          <w:sz w:val="26"/>
          <w:szCs w:val="26"/>
        </w:rPr>
        <w:t xml:space="preserve"> групп населения, входные группы в здания и сооружения рекомендуется проектировать в соответствии с СП 59.13330.2020 «Свод правил. Доступность зданий и сооружений для </w:t>
      </w:r>
      <w:proofErr w:type="spellStart"/>
      <w:r w:rsidRPr="00D10A10">
        <w:rPr>
          <w:color w:val="000000"/>
          <w:sz w:val="26"/>
          <w:szCs w:val="26"/>
        </w:rPr>
        <w:t>маломобильных</w:t>
      </w:r>
      <w:proofErr w:type="spellEnd"/>
      <w:r w:rsidRPr="00D10A10">
        <w:rPr>
          <w:color w:val="000000"/>
          <w:sz w:val="26"/>
          <w:szCs w:val="26"/>
        </w:rPr>
        <w:t xml:space="preserve"> групп населения. </w:t>
      </w:r>
      <w:proofErr w:type="spellStart"/>
      <w:r w:rsidRPr="00D10A10">
        <w:rPr>
          <w:color w:val="000000"/>
          <w:sz w:val="26"/>
          <w:szCs w:val="26"/>
        </w:rPr>
        <w:t>СНиП</w:t>
      </w:r>
      <w:proofErr w:type="spellEnd"/>
      <w:r w:rsidRPr="00D10A10">
        <w:rPr>
          <w:color w:val="000000"/>
          <w:sz w:val="26"/>
          <w:szCs w:val="26"/>
        </w:rPr>
        <w:t xml:space="preserve"> 35-01-2001».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6.4.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D10A10" w:rsidRPr="00D10A10" w:rsidRDefault="00D10A10" w:rsidP="00D10A1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D10A10">
        <w:rPr>
          <w:color w:val="000000"/>
          <w:sz w:val="26"/>
          <w:szCs w:val="26"/>
        </w:rPr>
        <w:lastRenderedPageBreak/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 w:rsidRPr="00D10A10">
        <w:rPr>
          <w:color w:val="000000"/>
          <w:sz w:val="26"/>
          <w:szCs w:val="26"/>
        </w:rPr>
        <w:t>противогололедными</w:t>
      </w:r>
      <w:proofErr w:type="spellEnd"/>
      <w:r w:rsidRPr="00D10A10">
        <w:rPr>
          <w:color w:val="000000"/>
          <w:sz w:val="26"/>
          <w:szCs w:val="26"/>
        </w:rPr>
        <w:t xml:space="preserve"> средствами или укрывать такие поверхности противоскользящими материалами.».</w:t>
      </w:r>
    </w:p>
    <w:p w:rsidR="00D10A10" w:rsidRPr="00D10A10" w:rsidRDefault="00D10A10" w:rsidP="00D10A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0A10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D10A10">
        <w:rPr>
          <w:rFonts w:ascii="Times New Roman" w:hAnsi="Times New Roman" w:cs="Times New Roman"/>
          <w:bCs/>
          <w:color w:val="000000"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D10A10" w:rsidRPr="00D10A10" w:rsidRDefault="00D10A10" w:rsidP="00D10A1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- доска объявлений в центре </w:t>
      </w:r>
      <w:proofErr w:type="spellStart"/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>с.Талалихино</w:t>
      </w:r>
      <w:proofErr w:type="spellEnd"/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>, ул.Центральная, у дома №15;</w:t>
      </w:r>
    </w:p>
    <w:p w:rsidR="00D10A10" w:rsidRPr="00D10A10" w:rsidRDefault="00D10A10" w:rsidP="00D10A1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D10A10">
        <w:rPr>
          <w:rFonts w:ascii="Times New Roman" w:hAnsi="Times New Roman" w:cs="Times New Roman"/>
          <w:bCs/>
          <w:sz w:val="26"/>
          <w:szCs w:val="26"/>
          <w:lang w:eastAsia="ar-SA"/>
        </w:rPr>
        <w:t>- доска объявлений в центре с.Дубравное, ул.Пушкина, у дома №3;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  <w:lang w:eastAsia="ar-SA"/>
        </w:rPr>
        <w:t>- доска объявлений в с.Куликовка, ул.Рабочая, у дома №2</w:t>
      </w:r>
      <w:r w:rsidRPr="00D10A10">
        <w:rPr>
          <w:rFonts w:ascii="Times New Roman" w:hAnsi="Times New Roman" w:cs="Times New Roman"/>
          <w:sz w:val="26"/>
          <w:szCs w:val="26"/>
        </w:rPr>
        <w:t>.</w:t>
      </w:r>
    </w:p>
    <w:p w:rsidR="00D10A10" w:rsidRPr="00D10A10" w:rsidRDefault="00D10A10" w:rsidP="00D10A1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 2022 г. по ___ 2022 г. </w:t>
      </w:r>
    </w:p>
    <w:p w:rsidR="00D10A10" w:rsidRPr="00D10A10" w:rsidRDefault="00D10A10" w:rsidP="00D10A1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2022 г. </w:t>
      </w:r>
    </w:p>
    <w:p w:rsidR="00D10A10" w:rsidRPr="00D10A10" w:rsidRDefault="00D10A10" w:rsidP="00D10A10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proofErr w:type="spellStart"/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D10A10" w:rsidRPr="00D10A10" w:rsidRDefault="00D10A10" w:rsidP="00D10A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A10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с.Талалихино,ул.Школьная,7.</w:t>
      </w:r>
    </w:p>
    <w:p w:rsidR="00D10A10" w:rsidRPr="00D10A10" w:rsidRDefault="00D10A10" w:rsidP="00D10A10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D10A10" w:rsidRPr="00D10A10" w:rsidRDefault="00D10A10" w:rsidP="00D10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D10A10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 w:rsidRPr="00D10A10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10A1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9" w:tgtFrame="_blank" w:history="1">
        <w:r w:rsidRPr="00D10A10">
          <w:rPr>
            <w:rFonts w:ascii="Times New Roman" w:hAnsi="Times New Roman" w:cs="Times New Roman"/>
            <w:bCs/>
            <w:sz w:val="26"/>
            <w:szCs w:val="26"/>
          </w:rPr>
          <w:t>https://talalixinskoe-r64.gosweb.gosuslugi.ru</w:t>
        </w:r>
      </w:hyperlink>
      <w:r w:rsidRPr="00D10A10">
        <w:rPr>
          <w:rFonts w:ascii="Times New Roman" w:hAnsi="Times New Roman" w:cs="Times New Roman"/>
          <w:bCs/>
          <w:sz w:val="26"/>
          <w:szCs w:val="26"/>
        </w:rPr>
        <w:t>.</w:t>
      </w:r>
    </w:p>
    <w:p w:rsidR="00D10A10" w:rsidRPr="00D10A10" w:rsidRDefault="00D10A10" w:rsidP="00D10A10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proofErr w:type="spellStart"/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D10A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D10A10" w:rsidRPr="00D10A10" w:rsidRDefault="00D10A10" w:rsidP="00D1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D10A10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</w:p>
    <w:p w:rsidR="00D10A10" w:rsidRPr="00D10A10" w:rsidRDefault="00D10A10" w:rsidP="00D10A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A1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D10A10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2801E7" w:rsidRPr="00D10A10" w:rsidRDefault="002801E7" w:rsidP="00D10A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C20" w:rsidRPr="00D10A10" w:rsidRDefault="00CA0C20" w:rsidP="00D10A10">
      <w:pPr>
        <w:pStyle w:val="a7"/>
        <w:ind w:firstLine="567"/>
        <w:jc w:val="both"/>
        <w:rPr>
          <w:rFonts w:ascii="Times New Roman" w:hAnsi="Times New Roman" w:cs="Times New Roman"/>
        </w:rPr>
      </w:pPr>
    </w:p>
    <w:sectPr w:rsidR="00CA0C20" w:rsidRPr="00D10A10" w:rsidSect="008A7269">
      <w:footerReference w:type="default" r:id="rId10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18" w:rsidRDefault="00935D18" w:rsidP="0044392A">
      <w:pPr>
        <w:spacing w:after="0" w:line="240" w:lineRule="auto"/>
      </w:pPr>
      <w:r>
        <w:separator/>
      </w:r>
    </w:p>
  </w:endnote>
  <w:end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146F89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10A10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18" w:rsidRDefault="00935D18" w:rsidP="0044392A">
      <w:pPr>
        <w:spacing w:after="0" w:line="240" w:lineRule="auto"/>
      </w:pPr>
      <w:r>
        <w:separator/>
      </w:r>
    </w:p>
  </w:footnote>
  <w:footnote w:type="continuationSeparator" w:id="1">
    <w:p w:rsidR="00935D18" w:rsidRDefault="00935D1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37E22"/>
    <w:rsid w:val="0014555F"/>
    <w:rsid w:val="00146F89"/>
    <w:rsid w:val="00161789"/>
    <w:rsid w:val="001770A1"/>
    <w:rsid w:val="001A6C59"/>
    <w:rsid w:val="001C1770"/>
    <w:rsid w:val="001C245E"/>
    <w:rsid w:val="001E3419"/>
    <w:rsid w:val="001F0ACF"/>
    <w:rsid w:val="001F15F9"/>
    <w:rsid w:val="002801E7"/>
    <w:rsid w:val="002A1E1D"/>
    <w:rsid w:val="002A7577"/>
    <w:rsid w:val="002C2B64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728A"/>
    <w:rsid w:val="00652FE1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F1025"/>
    <w:rsid w:val="007F1778"/>
    <w:rsid w:val="008206C2"/>
    <w:rsid w:val="008259B6"/>
    <w:rsid w:val="00874780"/>
    <w:rsid w:val="008A7269"/>
    <w:rsid w:val="008E5C38"/>
    <w:rsid w:val="008F7049"/>
    <w:rsid w:val="00935D18"/>
    <w:rsid w:val="009660F5"/>
    <w:rsid w:val="009777B7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23782"/>
    <w:rsid w:val="00B2493B"/>
    <w:rsid w:val="00B511CB"/>
    <w:rsid w:val="00B54BB7"/>
    <w:rsid w:val="00B75533"/>
    <w:rsid w:val="00B92E5D"/>
    <w:rsid w:val="00BD1291"/>
    <w:rsid w:val="00C110BD"/>
    <w:rsid w:val="00C60550"/>
    <w:rsid w:val="00C6377E"/>
    <w:rsid w:val="00C82927"/>
    <w:rsid w:val="00C96D72"/>
    <w:rsid w:val="00CA0C20"/>
    <w:rsid w:val="00CD714D"/>
    <w:rsid w:val="00D01FBD"/>
    <w:rsid w:val="00D10A10"/>
    <w:rsid w:val="00D20506"/>
    <w:rsid w:val="00D27492"/>
    <w:rsid w:val="00D432EC"/>
    <w:rsid w:val="00D5604C"/>
    <w:rsid w:val="00D705AB"/>
    <w:rsid w:val="00D86F91"/>
    <w:rsid w:val="00DA4181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B45BA"/>
    <w:rsid w:val="00EC5126"/>
    <w:rsid w:val="00F44EFF"/>
    <w:rsid w:val="00F6604B"/>
    <w:rsid w:val="00F94B2F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semiHidden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987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alalixinskoe-r64.gosweb.gosuslugi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82</cp:revision>
  <cp:lastPrinted>2014-01-29T05:39:00Z</cp:lastPrinted>
  <dcterms:created xsi:type="dcterms:W3CDTF">2010-05-26T10:54:00Z</dcterms:created>
  <dcterms:modified xsi:type="dcterms:W3CDTF">2022-10-06T11:48:00Z</dcterms:modified>
</cp:coreProperties>
</file>