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EE3B7C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8904E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8904E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 w:rsidR="00EE3B7C">
        <w:rPr>
          <w:rFonts w:ascii="Times New Roman" w:hAnsi="Times New Roman"/>
          <w:b/>
          <w:sz w:val="28"/>
          <w:szCs w:val="28"/>
        </w:rPr>
        <w:t>Талалихино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8904E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7C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7C">
        <w:rPr>
          <w:rFonts w:ascii="Times New Roman" w:hAnsi="Times New Roman" w:cs="Times New Roman"/>
          <w:sz w:val="28"/>
        </w:rPr>
        <w:t>Талалихинского</w:t>
      </w:r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3B7C">
        <w:rPr>
          <w:rFonts w:ascii="Times New Roman" w:hAnsi="Times New Roman" w:cs="Times New Roman"/>
          <w:sz w:val="28"/>
          <w:szCs w:val="28"/>
        </w:rPr>
        <w:t>5/1-6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EE3B7C">
        <w:rPr>
          <w:rFonts w:ascii="Times New Roman" w:hAnsi="Times New Roman"/>
          <w:sz w:val="28"/>
          <w:szCs w:val="28"/>
        </w:rPr>
        <w:t>5/7-44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8904E8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8904E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04E8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597A88" w:rsidP="0074061A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>2. Местом проведения публичных слушаний определить Дом культуры  села Талалихино по адресу: Саратовская область, с.Талалихино,</w:t>
      </w:r>
      <w:r>
        <w:rPr>
          <w:szCs w:val="28"/>
        </w:rPr>
        <w:t xml:space="preserve"> </w:t>
      </w:r>
      <w:r w:rsidRPr="00B84E46">
        <w:rPr>
          <w:szCs w:val="28"/>
        </w:rPr>
        <w:t>ул.Центральная, д.19/1.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597A88" w:rsidRPr="00D760C2" w:rsidRDefault="00597A88" w:rsidP="00597A88">
      <w:pPr>
        <w:pStyle w:val="a9"/>
        <w:ind w:right="-1" w:firstLine="567"/>
        <w:jc w:val="both"/>
        <w:rPr>
          <w:szCs w:val="28"/>
        </w:rPr>
      </w:pPr>
      <w:r w:rsidRPr="00D760C2">
        <w:rPr>
          <w:szCs w:val="28"/>
        </w:rPr>
        <w:t>председатель комиссии – Агрусьев Дамир Кешафович,</w:t>
      </w:r>
    </w:p>
    <w:p w:rsidR="00597A88" w:rsidRPr="00D760C2" w:rsidRDefault="00597A88" w:rsidP="00597A88">
      <w:pPr>
        <w:pStyle w:val="a9"/>
        <w:ind w:right="-1" w:firstLine="567"/>
        <w:jc w:val="both"/>
        <w:rPr>
          <w:szCs w:val="28"/>
        </w:rPr>
      </w:pPr>
      <w:r w:rsidRPr="00D760C2">
        <w:rPr>
          <w:szCs w:val="28"/>
        </w:rPr>
        <w:t xml:space="preserve">секретарь комиссии – Саддарова Раиса Расимовна, </w:t>
      </w:r>
    </w:p>
    <w:p w:rsidR="00597A88" w:rsidRPr="00D760C2" w:rsidRDefault="00597A88" w:rsidP="00597A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0C2">
        <w:rPr>
          <w:rFonts w:ascii="Times New Roman" w:hAnsi="Times New Roman" w:cs="Times New Roman"/>
          <w:sz w:val="28"/>
          <w:szCs w:val="28"/>
        </w:rPr>
        <w:t>члены комиссии – Агрусева Светлана Александровна,</w:t>
      </w:r>
    </w:p>
    <w:p w:rsidR="00597A88" w:rsidRPr="00D760C2" w:rsidRDefault="00597A88" w:rsidP="00597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0C2">
        <w:rPr>
          <w:rFonts w:ascii="Times New Roman" w:hAnsi="Times New Roman" w:cs="Times New Roman"/>
          <w:sz w:val="28"/>
          <w:szCs w:val="28"/>
        </w:rPr>
        <w:t xml:space="preserve">                               Юрзанова Татьяна Александровна</w:t>
      </w:r>
      <w:r w:rsidRPr="00D76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7C">
        <w:rPr>
          <w:rFonts w:ascii="Times New Roman" w:hAnsi="Times New Roman" w:cs="Times New Roman"/>
          <w:sz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597A88">
        <w:rPr>
          <w:rFonts w:ascii="Times New Roman" w:hAnsi="Times New Roman" w:cs="Times New Roman"/>
          <w:sz w:val="28"/>
          <w:szCs w:val="28"/>
        </w:rPr>
        <w:t xml:space="preserve">6 </w:t>
      </w:r>
      <w:r w:rsidR="00597A88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A88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597A88">
        <w:rPr>
          <w:rFonts w:ascii="Times New Roman" w:hAnsi="Times New Roman"/>
          <w:sz w:val="28"/>
          <w:szCs w:val="28"/>
        </w:rPr>
        <w:t>18.03</w:t>
      </w:r>
      <w:r w:rsidR="00597A88" w:rsidRPr="008C1A4D">
        <w:rPr>
          <w:rFonts w:ascii="Times New Roman" w:hAnsi="Times New Roman"/>
          <w:sz w:val="28"/>
          <w:szCs w:val="28"/>
        </w:rPr>
        <w:t>.20</w:t>
      </w:r>
      <w:r w:rsidR="00597A88">
        <w:rPr>
          <w:rFonts w:ascii="Times New Roman" w:hAnsi="Times New Roman"/>
          <w:sz w:val="28"/>
          <w:szCs w:val="28"/>
        </w:rPr>
        <w:t>22</w:t>
      </w:r>
      <w:r w:rsidR="00597A88" w:rsidRPr="008C1A4D">
        <w:rPr>
          <w:rFonts w:ascii="Times New Roman" w:hAnsi="Times New Roman"/>
          <w:sz w:val="28"/>
          <w:szCs w:val="28"/>
        </w:rPr>
        <w:t xml:space="preserve"> г. № </w:t>
      </w:r>
      <w:r w:rsidR="00597A88">
        <w:rPr>
          <w:rFonts w:ascii="Times New Roman" w:hAnsi="Times New Roman"/>
          <w:sz w:val="28"/>
          <w:szCs w:val="28"/>
        </w:rPr>
        <w:t>5/7-44</w:t>
      </w:r>
      <w:r w:rsidR="00597A88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8904E8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не позднее  0</w:t>
      </w:r>
      <w:r w:rsidR="008904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8904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с.Талалихино, ул.Центральная, у дома №15;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597A88" w:rsidRPr="00B84E46" w:rsidRDefault="00597A88" w:rsidP="00597A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Pr="00B84E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04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EE3B7C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597A88" w:rsidRPr="006B4646">
        <w:rPr>
          <w:rFonts w:ascii="Times New Roman" w:hAnsi="Times New Roman"/>
          <w:sz w:val="28"/>
          <w:szCs w:val="28"/>
        </w:rPr>
        <w:t>с.Талалихино,</w:t>
      </w:r>
      <w:r w:rsidR="00597A88">
        <w:rPr>
          <w:rFonts w:ascii="Times New Roman" w:hAnsi="Times New Roman"/>
          <w:sz w:val="28"/>
          <w:szCs w:val="28"/>
        </w:rPr>
        <w:t xml:space="preserve"> </w:t>
      </w:r>
      <w:r w:rsidR="00597A88" w:rsidRPr="006B4646">
        <w:rPr>
          <w:rFonts w:ascii="Times New Roman" w:hAnsi="Times New Roman"/>
          <w:sz w:val="28"/>
          <w:szCs w:val="28"/>
        </w:rPr>
        <w:t>ул.Школьная,7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E3B7C">
        <w:rPr>
          <w:rFonts w:ascii="Times New Roman" w:hAnsi="Times New Roman"/>
          <w:b/>
          <w:sz w:val="28"/>
          <w:szCs w:val="28"/>
        </w:rPr>
        <w:t>Талалихинского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r w:rsidR="00EE3B7C">
        <w:rPr>
          <w:b/>
          <w:szCs w:val="28"/>
        </w:rPr>
        <w:t>Д.К.Агрусьев</w:t>
      </w:r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D8" w:rsidRDefault="002F1AD8" w:rsidP="00F5555B">
      <w:pPr>
        <w:spacing w:after="0" w:line="240" w:lineRule="auto"/>
      </w:pPr>
      <w:r>
        <w:separator/>
      </w:r>
    </w:p>
  </w:endnote>
  <w:endnote w:type="continuationSeparator" w:id="1">
    <w:p w:rsidR="002F1AD8" w:rsidRDefault="002F1AD8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C002E5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2F6605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D8" w:rsidRDefault="002F1AD8" w:rsidP="00F5555B">
      <w:pPr>
        <w:spacing w:after="0" w:line="240" w:lineRule="auto"/>
      </w:pPr>
      <w:r>
        <w:separator/>
      </w:r>
    </w:p>
  </w:footnote>
  <w:footnote w:type="continuationSeparator" w:id="1">
    <w:p w:rsidR="002F1AD8" w:rsidRDefault="002F1AD8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27D16"/>
    <w:rsid w:val="0004637B"/>
    <w:rsid w:val="0006239C"/>
    <w:rsid w:val="00082E8B"/>
    <w:rsid w:val="000C6A5B"/>
    <w:rsid w:val="000D7B1A"/>
    <w:rsid w:val="000E2EAF"/>
    <w:rsid w:val="00123F83"/>
    <w:rsid w:val="00125ADD"/>
    <w:rsid w:val="0013063F"/>
    <w:rsid w:val="00135908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A50EC"/>
    <w:rsid w:val="002D6E20"/>
    <w:rsid w:val="002F1AD8"/>
    <w:rsid w:val="002F6605"/>
    <w:rsid w:val="00302911"/>
    <w:rsid w:val="00302EAD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97A88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1296"/>
    <w:rsid w:val="00856B98"/>
    <w:rsid w:val="00865CFD"/>
    <w:rsid w:val="00866519"/>
    <w:rsid w:val="008904E8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C002E5"/>
    <w:rsid w:val="00C14CCB"/>
    <w:rsid w:val="00C41134"/>
    <w:rsid w:val="00C57526"/>
    <w:rsid w:val="00C87A72"/>
    <w:rsid w:val="00CC50F1"/>
    <w:rsid w:val="00D12EE2"/>
    <w:rsid w:val="00D139D5"/>
    <w:rsid w:val="00D1796B"/>
    <w:rsid w:val="00D57100"/>
    <w:rsid w:val="00D760C2"/>
    <w:rsid w:val="00D878EC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3B7C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2012-04-23T05:09:00Z</cp:lastPrinted>
  <dcterms:created xsi:type="dcterms:W3CDTF">2024-04-22T13:16:00Z</dcterms:created>
  <dcterms:modified xsi:type="dcterms:W3CDTF">2024-04-22T13:16:00Z</dcterms:modified>
</cp:coreProperties>
</file>