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2A" w:rsidRPr="004F65B1" w:rsidRDefault="0073132A" w:rsidP="0073132A">
      <w:pPr>
        <w:pStyle w:val="a8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СОВЕТ </w:t>
      </w:r>
    </w:p>
    <w:p w:rsidR="0073132A" w:rsidRPr="004F65B1" w:rsidRDefault="0073132A" w:rsidP="0073132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ТАЛАЛИХИНСКОГО</w:t>
      </w:r>
      <w:r w:rsidRPr="004F65B1">
        <w:rPr>
          <w:b/>
          <w:sz w:val="28"/>
          <w:szCs w:val="28"/>
        </w:rPr>
        <w:t xml:space="preserve"> МУНИЦИПАЛЬНОГО ОБРАЗОВАНИЯ</w:t>
      </w:r>
    </w:p>
    <w:p w:rsidR="0073132A" w:rsidRPr="004F65B1" w:rsidRDefault="0073132A" w:rsidP="0073132A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ВОЛЬСКОГО МУНИЦИПАЛЬНОГО РАЙОНА</w:t>
      </w:r>
      <w:r w:rsidRPr="004F65B1">
        <w:rPr>
          <w:b/>
          <w:color w:val="000000"/>
          <w:sz w:val="28"/>
          <w:szCs w:val="28"/>
        </w:rPr>
        <w:br/>
        <w:t>САРАТОВСКОЙ ОБЛАСТИ</w:t>
      </w:r>
    </w:p>
    <w:p w:rsidR="0073132A" w:rsidRPr="004F65B1" w:rsidRDefault="0073132A" w:rsidP="0073132A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73132A" w:rsidRPr="004F65B1" w:rsidRDefault="0073132A" w:rsidP="0073132A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РЕШЕНИЕ</w:t>
      </w:r>
    </w:p>
    <w:p w:rsidR="0073132A" w:rsidRPr="004F65B1" w:rsidRDefault="0073132A" w:rsidP="0073132A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73132A" w:rsidRPr="002A4054" w:rsidRDefault="004E7D6F" w:rsidP="0073132A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A4054">
        <w:rPr>
          <w:rFonts w:ascii="Times New Roman" w:hAnsi="Times New Roman"/>
          <w:sz w:val="28"/>
          <w:szCs w:val="28"/>
        </w:rPr>
        <w:t>От 14 ноября 2022 года  № 5/11-61</w:t>
      </w:r>
      <w:r w:rsidR="0073132A" w:rsidRPr="002A405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73132A" w:rsidRPr="002A4054">
        <w:rPr>
          <w:rFonts w:ascii="Times New Roman" w:hAnsi="Times New Roman" w:cs="Times New Roman"/>
          <w:bCs w:val="0"/>
          <w:sz w:val="28"/>
          <w:szCs w:val="28"/>
        </w:rPr>
        <w:t>с.Талалихино</w:t>
      </w:r>
      <w:proofErr w:type="spellEnd"/>
    </w:p>
    <w:p w:rsidR="0073132A" w:rsidRPr="004F65B1" w:rsidRDefault="0073132A" w:rsidP="0073132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73132A" w:rsidRPr="004F65B1" w:rsidTr="00AD24F1">
        <w:tc>
          <w:tcPr>
            <w:tcW w:w="6204" w:type="dxa"/>
            <w:shd w:val="clear" w:color="auto" w:fill="auto"/>
          </w:tcPr>
          <w:p w:rsidR="0073132A" w:rsidRPr="004F65B1" w:rsidRDefault="0073132A" w:rsidP="00AD24F1">
            <w:pPr>
              <w:ind w:right="283"/>
              <w:jc w:val="both"/>
              <w:rPr>
                <w:sz w:val="28"/>
                <w:szCs w:val="28"/>
              </w:rPr>
            </w:pPr>
            <w:r w:rsidRPr="004F65B1">
              <w:rPr>
                <w:sz w:val="28"/>
                <w:szCs w:val="28"/>
              </w:rPr>
              <w:t xml:space="preserve">Об утверждении Плана восстановления платежеспособности </w:t>
            </w:r>
            <w:proofErr w:type="spellStart"/>
            <w:r>
              <w:rPr>
                <w:sz w:val="28"/>
                <w:szCs w:val="28"/>
              </w:rPr>
              <w:t>Талалихинского</w:t>
            </w:r>
            <w:proofErr w:type="spellEnd"/>
            <w:r w:rsidRPr="004F65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4F65B1">
              <w:rPr>
                <w:sz w:val="28"/>
                <w:szCs w:val="28"/>
              </w:rPr>
              <w:t>Вольского</w:t>
            </w:r>
            <w:proofErr w:type="spellEnd"/>
            <w:r w:rsidRPr="004F65B1">
              <w:rPr>
                <w:sz w:val="28"/>
                <w:szCs w:val="28"/>
              </w:rPr>
              <w:t xml:space="preserve"> муниципального района Саратовской области на 2022-2026</w:t>
            </w:r>
            <w:r w:rsidR="004D3465">
              <w:rPr>
                <w:sz w:val="28"/>
                <w:szCs w:val="28"/>
              </w:rPr>
              <w:t xml:space="preserve"> </w:t>
            </w:r>
            <w:r w:rsidRPr="004F65B1">
              <w:rPr>
                <w:sz w:val="28"/>
                <w:szCs w:val="28"/>
              </w:rPr>
              <w:t xml:space="preserve">годы </w:t>
            </w:r>
          </w:p>
        </w:tc>
      </w:tr>
    </w:tbl>
    <w:p w:rsidR="0073132A" w:rsidRPr="004F65B1" w:rsidRDefault="0073132A" w:rsidP="0073132A">
      <w:pPr>
        <w:pStyle w:val="a8"/>
        <w:jc w:val="left"/>
        <w:rPr>
          <w:sz w:val="28"/>
          <w:szCs w:val="28"/>
        </w:rPr>
      </w:pPr>
    </w:p>
    <w:p w:rsidR="0073132A" w:rsidRPr="004F65B1" w:rsidRDefault="0073132A" w:rsidP="0073132A">
      <w:pPr>
        <w:ind w:firstLine="567"/>
        <w:jc w:val="both"/>
        <w:rPr>
          <w:sz w:val="28"/>
          <w:szCs w:val="28"/>
        </w:rPr>
      </w:pPr>
      <w:r w:rsidRPr="004F65B1"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>
        <w:rPr>
          <w:sz w:val="28"/>
          <w:szCs w:val="28"/>
        </w:rPr>
        <w:t>Талалихинско</w:t>
      </w:r>
      <w:r w:rsidRPr="004F65B1">
        <w:rPr>
          <w:sz w:val="28"/>
          <w:szCs w:val="28"/>
        </w:rPr>
        <w:t>м</w:t>
      </w:r>
      <w:proofErr w:type="spellEnd"/>
      <w:r w:rsidRPr="004F65B1">
        <w:rPr>
          <w:sz w:val="28"/>
          <w:szCs w:val="28"/>
        </w:rPr>
        <w:t xml:space="preserve"> муниципальном образовании </w:t>
      </w:r>
      <w:proofErr w:type="spellStart"/>
      <w:r w:rsidRPr="004F65B1">
        <w:rPr>
          <w:sz w:val="28"/>
          <w:szCs w:val="28"/>
        </w:rPr>
        <w:t>Вольского</w:t>
      </w:r>
      <w:proofErr w:type="spellEnd"/>
      <w:r w:rsidRPr="004F65B1">
        <w:rPr>
          <w:sz w:val="28"/>
          <w:szCs w:val="28"/>
        </w:rPr>
        <w:t xml:space="preserve"> муниципального района Саратовской области, на основании ст. 21 Устава </w:t>
      </w:r>
      <w:proofErr w:type="spellStart"/>
      <w:r>
        <w:rPr>
          <w:sz w:val="28"/>
          <w:szCs w:val="28"/>
        </w:rPr>
        <w:t>Талалихинского</w:t>
      </w:r>
      <w:proofErr w:type="spellEnd"/>
      <w:r w:rsidRPr="004F65B1"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Талалихинского</w:t>
      </w:r>
      <w:proofErr w:type="spellEnd"/>
      <w:r w:rsidRPr="004F65B1">
        <w:rPr>
          <w:sz w:val="28"/>
          <w:szCs w:val="28"/>
        </w:rPr>
        <w:t xml:space="preserve"> муниципального образования </w:t>
      </w:r>
    </w:p>
    <w:p w:rsidR="0073132A" w:rsidRPr="004F65B1" w:rsidRDefault="0073132A" w:rsidP="0073132A">
      <w:pPr>
        <w:pStyle w:val="a6"/>
        <w:spacing w:after="0"/>
        <w:jc w:val="center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РЕШИЛ:</w:t>
      </w:r>
    </w:p>
    <w:p w:rsidR="0073132A" w:rsidRPr="004F65B1" w:rsidRDefault="0073132A" w:rsidP="0073132A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65B1">
        <w:rPr>
          <w:rFonts w:ascii="Times New Roman" w:hAnsi="Times New Roman" w:cs="Times New Roman"/>
          <w:sz w:val="28"/>
          <w:szCs w:val="28"/>
        </w:rPr>
        <w:t xml:space="preserve">Утвердить План восстановления платежеспособности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2022-2026</w:t>
      </w:r>
      <w:r w:rsidR="004D3465">
        <w:rPr>
          <w:rFonts w:ascii="Times New Roman" w:hAnsi="Times New Roman" w:cs="Times New Roman"/>
          <w:sz w:val="28"/>
          <w:szCs w:val="28"/>
        </w:rPr>
        <w:t xml:space="preserve"> </w:t>
      </w:r>
      <w:r w:rsidRPr="004F65B1">
        <w:rPr>
          <w:rFonts w:ascii="Times New Roman" w:hAnsi="Times New Roman" w:cs="Times New Roman"/>
          <w:sz w:val="28"/>
          <w:szCs w:val="28"/>
        </w:rPr>
        <w:t>годы, согласно приложения</w:t>
      </w:r>
      <w:r w:rsidRPr="004F6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32A" w:rsidRPr="004F65B1" w:rsidRDefault="0073132A" w:rsidP="0073132A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65B1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ответственным должностным лицом за реализацию Плана в</w:t>
      </w:r>
      <w:r w:rsidRPr="004F65B1">
        <w:rPr>
          <w:rFonts w:ascii="Times New Roman" w:hAnsi="Times New Roman" w:cs="Times New Roman"/>
          <w:sz w:val="28"/>
          <w:szCs w:val="28"/>
        </w:rPr>
        <w:t xml:space="preserve">осстановления платежеспособности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2022-2026 годы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Агрусьева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</w:t>
      </w:r>
      <w:r w:rsidRPr="004F65B1">
        <w:rPr>
          <w:rFonts w:ascii="Times New Roman" w:hAnsi="Times New Roman" w:cs="Times New Roman"/>
          <w:sz w:val="28"/>
          <w:szCs w:val="28"/>
        </w:rPr>
        <w:t>.</w:t>
      </w:r>
    </w:p>
    <w:p w:rsidR="0073132A" w:rsidRPr="004F65B1" w:rsidRDefault="0073132A" w:rsidP="0073132A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B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3132A" w:rsidRPr="004F65B1" w:rsidRDefault="0073132A" w:rsidP="0073132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65B1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73132A" w:rsidRPr="004F65B1" w:rsidRDefault="0073132A" w:rsidP="00731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65B1">
        <w:rPr>
          <w:sz w:val="28"/>
          <w:szCs w:val="28"/>
        </w:rPr>
        <w:t>. Опубликовать настоящее решение в газете «</w:t>
      </w:r>
      <w:proofErr w:type="spellStart"/>
      <w:r w:rsidRPr="004F65B1">
        <w:rPr>
          <w:sz w:val="28"/>
          <w:szCs w:val="28"/>
        </w:rPr>
        <w:t>Вольский</w:t>
      </w:r>
      <w:proofErr w:type="spellEnd"/>
      <w:r w:rsidRPr="004F65B1">
        <w:rPr>
          <w:sz w:val="28"/>
          <w:szCs w:val="28"/>
        </w:rPr>
        <w:t xml:space="preserve"> Деловой Вестник» и разместить на официальном сайте </w:t>
      </w:r>
      <w:proofErr w:type="spellStart"/>
      <w:r>
        <w:rPr>
          <w:sz w:val="28"/>
          <w:szCs w:val="28"/>
        </w:rPr>
        <w:t>Талалихинского</w:t>
      </w:r>
      <w:proofErr w:type="spellEnd"/>
      <w:r w:rsidRPr="004F65B1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4" w:tgtFrame="_blank" w:history="1">
        <w:r w:rsidRPr="0073132A">
          <w:rPr>
            <w:bCs/>
            <w:sz w:val="28"/>
            <w:szCs w:val="28"/>
          </w:rPr>
          <w:t>https://talalixinskoe-r64.gosweb.gosuslugi.ru</w:t>
        </w:r>
      </w:hyperlink>
      <w:r w:rsidRPr="004F65B1">
        <w:rPr>
          <w:bCs/>
          <w:sz w:val="28"/>
          <w:szCs w:val="28"/>
        </w:rPr>
        <w:t>.</w:t>
      </w:r>
    </w:p>
    <w:p w:rsidR="0073132A" w:rsidRPr="004F65B1" w:rsidRDefault="0073132A" w:rsidP="0073132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3132A" w:rsidRPr="004F65B1" w:rsidRDefault="0073132A" w:rsidP="0073132A">
      <w:pPr>
        <w:jc w:val="both"/>
        <w:rPr>
          <w:sz w:val="28"/>
          <w:szCs w:val="28"/>
        </w:rPr>
      </w:pPr>
    </w:p>
    <w:p w:rsidR="0073132A" w:rsidRPr="004F65B1" w:rsidRDefault="0073132A" w:rsidP="0073132A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</w:p>
    <w:p w:rsidR="0073132A" w:rsidRPr="004F65B1" w:rsidRDefault="0073132A" w:rsidP="0073132A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73132A" w:rsidRDefault="0073132A" w:rsidP="0073132A">
      <w:pPr>
        <w:pStyle w:val="a8"/>
        <w:rPr>
          <w:sz w:val="28"/>
          <w:szCs w:val="28"/>
        </w:rPr>
      </w:pPr>
    </w:p>
    <w:p w:rsidR="002A4054" w:rsidRPr="002A4054" w:rsidRDefault="002A4054" w:rsidP="002A4054"/>
    <w:p w:rsidR="0073132A" w:rsidRPr="005865DD" w:rsidRDefault="0073132A" w:rsidP="0073132A">
      <w:pPr>
        <w:ind w:right="141"/>
        <w:rPr>
          <w:rFonts w:ascii="PT Astra Serif" w:hAnsi="PT Astra Serif"/>
        </w:rPr>
      </w:pPr>
    </w:p>
    <w:p w:rsidR="0073132A" w:rsidRPr="00AD058C" w:rsidRDefault="0073132A" w:rsidP="0073132A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lastRenderedPageBreak/>
        <w:t>Приложение к</w:t>
      </w:r>
    </w:p>
    <w:p w:rsidR="0073132A" w:rsidRPr="00AD058C" w:rsidRDefault="0073132A" w:rsidP="0073132A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>
        <w:t>Талалихинского</w:t>
      </w:r>
      <w:proofErr w:type="spellEnd"/>
      <w:r w:rsidRPr="00AD058C">
        <w:t xml:space="preserve"> муниципального образования</w:t>
      </w:r>
    </w:p>
    <w:p w:rsidR="0073132A" w:rsidRPr="00AD058C" w:rsidRDefault="0073132A" w:rsidP="0073132A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 w:rsidR="002A4054"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 w:rsidR="002A4054">
        <w:rPr>
          <w:color w:val="000000"/>
          <w:lang w:eastAsia="ru-RU"/>
        </w:rPr>
        <w:t>5/11-61</w:t>
      </w:r>
    </w:p>
    <w:p w:rsidR="0073132A" w:rsidRPr="00703146" w:rsidRDefault="0073132A" w:rsidP="0073132A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73132A" w:rsidRPr="004F65B1" w:rsidRDefault="0073132A" w:rsidP="002A4054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73132A" w:rsidRDefault="0073132A" w:rsidP="002A4054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73132A" w:rsidRDefault="0073132A" w:rsidP="002A4054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eastAsia="ru-RU"/>
        </w:rPr>
        <w:t>Талалихинского</w:t>
      </w:r>
      <w:proofErr w:type="spellEnd"/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73132A" w:rsidRPr="004F65B1" w:rsidRDefault="0073132A" w:rsidP="002A4054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4F65B1">
        <w:rPr>
          <w:b/>
          <w:color w:val="000000"/>
          <w:sz w:val="28"/>
          <w:szCs w:val="28"/>
          <w:lang w:eastAsia="ru-RU"/>
        </w:rPr>
        <w:t>Вольского</w:t>
      </w:r>
      <w:proofErr w:type="spellEnd"/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73132A" w:rsidRDefault="0073132A" w:rsidP="0073132A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73132A" w:rsidRPr="0029673A" w:rsidRDefault="0029673A" w:rsidP="0073132A">
      <w:pPr>
        <w:widowControl w:val="0"/>
        <w:ind w:right="141" w:firstLine="851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т</w:t>
      </w:r>
      <w:r w:rsidRPr="0029673A">
        <w:rPr>
          <w:rFonts w:ascii="PT Astra Serif" w:hAnsi="PT Astra Serif"/>
          <w:lang w:eastAsia="ru-RU"/>
        </w:rPr>
        <w:t>ыс. руб.</w:t>
      </w:r>
    </w:p>
    <w:tbl>
      <w:tblPr>
        <w:tblStyle w:val="a3"/>
        <w:tblW w:w="0" w:type="auto"/>
        <w:tblLook w:val="04A0"/>
      </w:tblPr>
      <w:tblGrid>
        <w:gridCol w:w="2063"/>
        <w:gridCol w:w="1639"/>
        <w:gridCol w:w="1128"/>
        <w:gridCol w:w="1128"/>
        <w:gridCol w:w="1129"/>
        <w:gridCol w:w="1129"/>
        <w:gridCol w:w="1129"/>
      </w:tblGrid>
      <w:tr w:rsidR="0073132A" w:rsidTr="00CE50EF">
        <w:tc>
          <w:tcPr>
            <w:tcW w:w="2063" w:type="dxa"/>
            <w:vMerge w:val="restart"/>
          </w:tcPr>
          <w:p w:rsidR="0073132A" w:rsidRDefault="0073132A" w:rsidP="00AD24F1"/>
        </w:tc>
        <w:tc>
          <w:tcPr>
            <w:tcW w:w="1639" w:type="dxa"/>
            <w:vMerge w:val="restart"/>
          </w:tcPr>
          <w:p w:rsidR="0073132A" w:rsidRDefault="0073132A" w:rsidP="00AD24F1">
            <w:r>
              <w:t>Средства на погашение просроченной задолженности</w:t>
            </w:r>
          </w:p>
          <w:p w:rsidR="0073132A" w:rsidRDefault="0073132A" w:rsidP="00AD24F1">
            <w:r>
              <w:t>(всего)</w:t>
            </w:r>
          </w:p>
        </w:tc>
        <w:tc>
          <w:tcPr>
            <w:tcW w:w="5643" w:type="dxa"/>
            <w:gridSpan w:val="5"/>
          </w:tcPr>
          <w:p w:rsidR="0073132A" w:rsidRDefault="0073132A" w:rsidP="00AD24F1">
            <w:r w:rsidRPr="00B86ABC">
              <w:t>В том числе по годам:</w:t>
            </w:r>
          </w:p>
        </w:tc>
      </w:tr>
      <w:tr w:rsidR="0073132A" w:rsidTr="00CE50EF">
        <w:tc>
          <w:tcPr>
            <w:tcW w:w="2063" w:type="dxa"/>
            <w:vMerge/>
          </w:tcPr>
          <w:p w:rsidR="0073132A" w:rsidRDefault="0073132A" w:rsidP="00AD24F1"/>
        </w:tc>
        <w:tc>
          <w:tcPr>
            <w:tcW w:w="1639" w:type="dxa"/>
            <w:vMerge/>
          </w:tcPr>
          <w:p w:rsidR="0073132A" w:rsidRDefault="0073132A" w:rsidP="00AD24F1"/>
        </w:tc>
        <w:tc>
          <w:tcPr>
            <w:tcW w:w="1128" w:type="dxa"/>
            <w:vAlign w:val="center"/>
          </w:tcPr>
          <w:p w:rsidR="0073132A" w:rsidRDefault="0073132A" w:rsidP="00CE50EF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73132A" w:rsidRDefault="0073132A" w:rsidP="00CE50EF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73132A" w:rsidRDefault="0073132A" w:rsidP="00CE50EF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73132A" w:rsidRDefault="0073132A" w:rsidP="00CE50EF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73132A" w:rsidRDefault="0073132A" w:rsidP="00CE50EF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73132A" w:rsidTr="00CE50EF">
        <w:tc>
          <w:tcPr>
            <w:tcW w:w="2063" w:type="dxa"/>
          </w:tcPr>
          <w:p w:rsidR="0073132A" w:rsidRDefault="0073132A" w:rsidP="00AD24F1">
            <w:r w:rsidRPr="00B86ABC">
              <w:t xml:space="preserve">Средства бюджета </w:t>
            </w:r>
            <w:proofErr w:type="spellStart"/>
            <w:r>
              <w:t>Талалихинского</w:t>
            </w:r>
            <w:proofErr w:type="spellEnd"/>
            <w:r w:rsidR="00CE50EF">
              <w:t xml:space="preserve"> </w:t>
            </w:r>
            <w:r w:rsidRPr="00B86ABC">
              <w:t xml:space="preserve">муниципального образования </w:t>
            </w:r>
            <w:proofErr w:type="spellStart"/>
            <w:r w:rsidRPr="00B86ABC">
              <w:t>Вольского</w:t>
            </w:r>
            <w:proofErr w:type="spellEnd"/>
            <w:r w:rsidRPr="00B86ABC">
              <w:t xml:space="preserve"> муниципального района</w:t>
            </w:r>
          </w:p>
        </w:tc>
        <w:tc>
          <w:tcPr>
            <w:tcW w:w="1639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29673A" w:rsidP="00AD24F1">
            <w:pPr>
              <w:jc w:val="center"/>
            </w:pPr>
            <w:r>
              <w:t>200,4</w:t>
            </w:r>
          </w:p>
        </w:tc>
        <w:tc>
          <w:tcPr>
            <w:tcW w:w="1128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Pr="00FC4724" w:rsidRDefault="0029673A" w:rsidP="00AD24F1">
            <w:pPr>
              <w:jc w:val="center"/>
            </w:pPr>
            <w:r>
              <w:t>49,6</w:t>
            </w:r>
          </w:p>
        </w:tc>
        <w:tc>
          <w:tcPr>
            <w:tcW w:w="1129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Pr="00FC4724" w:rsidRDefault="0029673A" w:rsidP="00AD24F1">
            <w:pPr>
              <w:jc w:val="center"/>
            </w:pPr>
            <w:r>
              <w:t>50,1</w:t>
            </w:r>
          </w:p>
        </w:tc>
        <w:tc>
          <w:tcPr>
            <w:tcW w:w="1129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Pr="00FC4724" w:rsidRDefault="0029673A" w:rsidP="00AD24F1">
            <w:pPr>
              <w:jc w:val="center"/>
            </w:pPr>
            <w:r>
              <w:t>50,2</w:t>
            </w:r>
          </w:p>
        </w:tc>
        <w:tc>
          <w:tcPr>
            <w:tcW w:w="1129" w:type="dxa"/>
          </w:tcPr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73132A" w:rsidP="00AD24F1">
            <w:pPr>
              <w:jc w:val="center"/>
            </w:pPr>
          </w:p>
          <w:p w:rsidR="0073132A" w:rsidRDefault="0029673A" w:rsidP="00AD24F1">
            <w:pPr>
              <w:jc w:val="center"/>
            </w:pPr>
            <w:r>
              <w:t>50,5</w:t>
            </w:r>
          </w:p>
        </w:tc>
        <w:bookmarkStart w:id="0" w:name="_GoBack"/>
        <w:bookmarkEnd w:id="0"/>
      </w:tr>
    </w:tbl>
    <w:p w:rsidR="0073132A" w:rsidRDefault="0073132A" w:rsidP="0073132A"/>
    <w:p w:rsidR="0073132A" w:rsidRDefault="0073132A" w:rsidP="0073132A">
      <w:pPr>
        <w:jc w:val="both"/>
        <w:rPr>
          <w:b/>
          <w:sz w:val="28"/>
          <w:szCs w:val="28"/>
        </w:rPr>
      </w:pPr>
    </w:p>
    <w:p w:rsidR="0073132A" w:rsidRDefault="0073132A" w:rsidP="0073132A">
      <w:pPr>
        <w:jc w:val="both"/>
        <w:rPr>
          <w:b/>
          <w:sz w:val="28"/>
          <w:szCs w:val="28"/>
        </w:rPr>
      </w:pPr>
    </w:p>
    <w:p w:rsidR="0073132A" w:rsidRPr="00ED1F18" w:rsidRDefault="0073132A" w:rsidP="0073132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</w:p>
    <w:p w:rsidR="0073132A" w:rsidRPr="00ED1F18" w:rsidRDefault="0073132A" w:rsidP="0073132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73132A" w:rsidRDefault="0073132A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2A4054" w:rsidRDefault="002A4054" w:rsidP="0073132A"/>
    <w:p w:rsidR="00763E3E" w:rsidRDefault="00763E3E" w:rsidP="002A4054">
      <w:pPr>
        <w:ind w:right="-1"/>
        <w:jc w:val="right"/>
        <w:rPr>
          <w:color w:val="000000"/>
          <w:sz w:val="22"/>
          <w:szCs w:val="22"/>
          <w:lang w:eastAsia="ru-RU"/>
        </w:rPr>
        <w:sectPr w:rsidR="00763E3E" w:rsidSect="008B5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4054" w:rsidRDefault="002A4054" w:rsidP="002A4054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lastRenderedPageBreak/>
        <w:t xml:space="preserve">Приложение </w:t>
      </w:r>
      <w:r w:rsidR="008B5B7A">
        <w:rPr>
          <w:color w:val="000000"/>
          <w:sz w:val="22"/>
          <w:szCs w:val="22"/>
          <w:lang w:eastAsia="ru-RU"/>
        </w:rPr>
        <w:t>1</w:t>
      </w:r>
    </w:p>
    <w:p w:rsidR="002A4054" w:rsidRDefault="002A4054" w:rsidP="002A4054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t>к План</w:t>
      </w:r>
      <w:r>
        <w:rPr>
          <w:color w:val="000000"/>
          <w:sz w:val="22"/>
          <w:szCs w:val="22"/>
          <w:lang w:eastAsia="ru-RU"/>
        </w:rPr>
        <w:t xml:space="preserve">у </w:t>
      </w:r>
      <w:r w:rsidRPr="002A4054">
        <w:rPr>
          <w:color w:val="000000"/>
          <w:sz w:val="22"/>
          <w:szCs w:val="22"/>
          <w:lang w:eastAsia="ru-RU"/>
        </w:rPr>
        <w:t>восстановления</w:t>
      </w:r>
      <w:r>
        <w:rPr>
          <w:color w:val="000000"/>
          <w:sz w:val="22"/>
          <w:szCs w:val="22"/>
          <w:lang w:eastAsia="ru-RU"/>
        </w:rPr>
        <w:t xml:space="preserve"> </w:t>
      </w:r>
      <w:r w:rsidRPr="002A4054">
        <w:rPr>
          <w:color w:val="000000"/>
          <w:sz w:val="22"/>
          <w:szCs w:val="22"/>
          <w:lang w:eastAsia="ru-RU"/>
        </w:rPr>
        <w:t xml:space="preserve">платежеспособности </w:t>
      </w:r>
    </w:p>
    <w:p w:rsidR="002A4054" w:rsidRDefault="002A4054" w:rsidP="002A4054">
      <w:pPr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образования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2A4054" w:rsidRDefault="002A4054" w:rsidP="002A4054">
      <w:pPr>
        <w:widowControl w:val="0"/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Вольского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района на 2022-</w:t>
      </w:r>
      <w:r w:rsidRPr="002A4054">
        <w:rPr>
          <w:sz w:val="22"/>
          <w:szCs w:val="22"/>
          <w:lang w:eastAsia="ru-RU"/>
        </w:rPr>
        <w:t>2026</w:t>
      </w:r>
      <w:r w:rsidRPr="002A4054">
        <w:rPr>
          <w:color w:val="000000"/>
          <w:sz w:val="22"/>
          <w:szCs w:val="22"/>
          <w:lang w:eastAsia="ru-RU"/>
        </w:rPr>
        <w:t xml:space="preserve"> годы</w:t>
      </w:r>
    </w:p>
    <w:tbl>
      <w:tblPr>
        <w:tblW w:w="5000" w:type="pct"/>
        <w:tblLook w:val="04A0"/>
      </w:tblPr>
      <w:tblGrid>
        <w:gridCol w:w="6630"/>
        <w:gridCol w:w="1416"/>
        <w:gridCol w:w="994"/>
        <w:gridCol w:w="352"/>
        <w:gridCol w:w="1207"/>
        <w:gridCol w:w="142"/>
        <w:gridCol w:w="1348"/>
        <w:gridCol w:w="68"/>
        <w:gridCol w:w="1275"/>
        <w:gridCol w:w="6"/>
        <w:gridCol w:w="1348"/>
      </w:tblGrid>
      <w:tr w:rsidR="002A4054" w:rsidRPr="002A4054" w:rsidTr="008B5B7A">
        <w:trPr>
          <w:trHeight w:val="100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Pr="002A4054">
              <w:rPr>
                <w:b/>
                <w:bCs/>
                <w:color w:val="000000"/>
                <w:lang w:eastAsia="ru-RU"/>
              </w:rPr>
              <w:t>Талалихинского</w:t>
            </w:r>
            <w:proofErr w:type="spellEnd"/>
            <w:r w:rsidRPr="002A4054">
              <w:rPr>
                <w:b/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2A4054">
              <w:rPr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2A4054">
              <w:rPr>
                <w:b/>
                <w:bCs/>
                <w:color w:val="000000"/>
                <w:lang w:eastAsia="ru-RU"/>
              </w:rPr>
              <w:t xml:space="preserve">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763E3E" w:rsidRPr="002A4054" w:rsidTr="00763E3E">
        <w:trPr>
          <w:trHeight w:val="80"/>
        </w:trPr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63E3E" w:rsidRPr="002A4054" w:rsidTr="00763E3E">
        <w:trPr>
          <w:trHeight w:val="40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2022 год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2024 год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4054">
              <w:rPr>
                <w:b/>
                <w:bCs/>
                <w:lang w:eastAsia="ru-RU"/>
              </w:rPr>
              <w:t>2026 год</w:t>
            </w:r>
          </w:p>
        </w:tc>
      </w:tr>
      <w:tr w:rsidR="00763E3E" w:rsidRPr="002A4054" w:rsidTr="00763E3E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Собственные доходы бюджета муниципального образования </w:t>
            </w:r>
            <w:r w:rsidRPr="002A4054">
              <w:rPr>
                <w:b/>
                <w:bCs/>
                <w:i/>
                <w:iCs/>
                <w:color w:val="000000"/>
                <w:lang w:eastAsia="ru-RU"/>
              </w:rPr>
              <w:t>(прогнозные данные)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6 840,9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5 859,6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5 946,6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6 029,6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6 100,6</w:t>
            </w:r>
          </w:p>
        </w:tc>
      </w:tr>
      <w:tr w:rsidR="00763E3E" w:rsidRPr="002A4054" w:rsidTr="00763E3E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2 941,4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2 556,6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2 643,6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2 726,6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2 797,6</w:t>
            </w:r>
          </w:p>
        </w:tc>
      </w:tr>
      <w:tr w:rsidR="00763E3E" w:rsidRPr="002A4054" w:rsidTr="00763E3E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49,6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50,1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50,2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50,5</w:t>
            </w:r>
          </w:p>
        </w:tc>
      </w:tr>
      <w:tr w:rsidR="00763E3E" w:rsidRPr="002A4054" w:rsidTr="00763E3E">
        <w:trPr>
          <w:trHeight w:val="264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2A4054">
              <w:rPr>
                <w:b/>
                <w:bCs/>
                <w:i/>
                <w:iCs/>
                <w:color w:val="000000"/>
                <w:lang w:eastAsia="ru-RU"/>
              </w:rPr>
              <w:t>(на конец отчетного года), в т.ч.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150,8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100,7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763E3E" w:rsidRPr="002A4054" w:rsidTr="00763E3E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lang w:eastAsia="ru-RU"/>
              </w:rPr>
            </w:pPr>
            <w:r w:rsidRPr="002A4054">
              <w:rPr>
                <w:lang w:eastAsia="ru-RU"/>
              </w:rPr>
              <w:t xml:space="preserve">Объем просроченных </w:t>
            </w:r>
            <w:r w:rsidRPr="002A4054">
              <w:rPr>
                <w:b/>
                <w:bCs/>
                <w:lang w:eastAsia="ru-RU"/>
              </w:rPr>
              <w:t>долговых обязательств</w:t>
            </w:r>
            <w:r w:rsidRPr="002A4054">
              <w:rPr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</w:tr>
      <w:tr w:rsidR="00763E3E" w:rsidRPr="002A4054" w:rsidTr="00763E3E">
        <w:trPr>
          <w:trHeight w:val="630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lang w:eastAsia="ru-RU"/>
              </w:rPr>
            </w:pPr>
            <w:r w:rsidRPr="002A4054">
              <w:rPr>
                <w:lang w:eastAsia="ru-RU"/>
              </w:rPr>
              <w:t xml:space="preserve">Объем просроченных </w:t>
            </w:r>
            <w:r w:rsidRPr="002A4054">
              <w:rPr>
                <w:b/>
                <w:bCs/>
                <w:lang w:eastAsia="ru-RU"/>
              </w:rPr>
              <w:t>бюджетных обязательств</w:t>
            </w:r>
            <w:r w:rsidRPr="002A4054">
              <w:rPr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200,4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150,8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100,7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50,5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</w:tr>
      <w:tr w:rsidR="00763E3E" w:rsidRPr="002A4054" w:rsidTr="00763E3E">
        <w:trPr>
          <w:trHeight w:val="132"/>
        </w:trPr>
        <w:tc>
          <w:tcPr>
            <w:tcW w:w="2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2A4054">
              <w:rPr>
                <w:b/>
                <w:bCs/>
                <w:i/>
                <w:iCs/>
                <w:color w:val="000000"/>
                <w:lang w:eastAsia="ru-RU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0,8</w:t>
            </w:r>
          </w:p>
        </w:tc>
      </w:tr>
      <w:tr w:rsidR="00763E3E" w:rsidRPr="002A4054" w:rsidTr="00763E3E">
        <w:trPr>
          <w:trHeight w:val="41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054" w:rsidRPr="002A4054" w:rsidRDefault="002A4054" w:rsidP="002A405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1,9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54" w:rsidRPr="002A4054" w:rsidRDefault="002A4054" w:rsidP="002A405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8B5B7A" w:rsidRDefault="008B5B7A" w:rsidP="008B5B7A">
      <w:pPr>
        <w:jc w:val="both"/>
        <w:rPr>
          <w:b/>
          <w:sz w:val="28"/>
          <w:szCs w:val="28"/>
        </w:rPr>
      </w:pPr>
    </w:p>
    <w:p w:rsidR="008B5B7A" w:rsidRPr="00763E3E" w:rsidRDefault="008B5B7A" w:rsidP="008B5B7A">
      <w:pPr>
        <w:jc w:val="both"/>
        <w:rPr>
          <w:b/>
          <w:sz w:val="26"/>
          <w:szCs w:val="26"/>
        </w:rPr>
      </w:pPr>
      <w:r w:rsidRPr="00763E3E">
        <w:rPr>
          <w:b/>
          <w:sz w:val="26"/>
          <w:szCs w:val="26"/>
        </w:rPr>
        <w:t xml:space="preserve">Глава </w:t>
      </w:r>
      <w:proofErr w:type="spellStart"/>
      <w:r w:rsidRPr="00763E3E">
        <w:rPr>
          <w:b/>
          <w:sz w:val="26"/>
          <w:szCs w:val="26"/>
        </w:rPr>
        <w:t>Талалихинского</w:t>
      </w:r>
      <w:proofErr w:type="spellEnd"/>
      <w:r w:rsidR="00763E3E" w:rsidRPr="00763E3E">
        <w:rPr>
          <w:b/>
          <w:sz w:val="26"/>
          <w:szCs w:val="26"/>
        </w:rPr>
        <w:t xml:space="preserve"> </w:t>
      </w:r>
      <w:r w:rsidRPr="00763E3E">
        <w:rPr>
          <w:b/>
          <w:sz w:val="26"/>
          <w:szCs w:val="26"/>
        </w:rPr>
        <w:t xml:space="preserve">муниципального образования                                   </w:t>
      </w:r>
      <w:r w:rsidR="00763E3E">
        <w:rPr>
          <w:b/>
          <w:sz w:val="26"/>
          <w:szCs w:val="26"/>
        </w:rPr>
        <w:t xml:space="preserve">                         </w:t>
      </w:r>
      <w:r w:rsidRPr="00763E3E">
        <w:rPr>
          <w:b/>
          <w:sz w:val="26"/>
          <w:szCs w:val="26"/>
        </w:rPr>
        <w:t xml:space="preserve">            </w:t>
      </w:r>
      <w:proofErr w:type="spellStart"/>
      <w:r w:rsidRPr="00763E3E">
        <w:rPr>
          <w:b/>
          <w:sz w:val="26"/>
          <w:szCs w:val="26"/>
        </w:rPr>
        <w:t>Д.К.Агрусьев</w:t>
      </w:r>
      <w:proofErr w:type="spellEnd"/>
    </w:p>
    <w:p w:rsidR="00601FB1" w:rsidRDefault="00601FB1" w:rsidP="008B5B7A">
      <w:pPr>
        <w:ind w:right="-1"/>
        <w:jc w:val="right"/>
        <w:rPr>
          <w:color w:val="000000"/>
          <w:sz w:val="22"/>
          <w:szCs w:val="22"/>
          <w:lang w:eastAsia="ru-RU"/>
        </w:rPr>
      </w:pPr>
    </w:p>
    <w:p w:rsidR="008B5B7A" w:rsidRDefault="008B5B7A" w:rsidP="008B5B7A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t xml:space="preserve">Приложение </w:t>
      </w:r>
      <w:r>
        <w:rPr>
          <w:color w:val="000000"/>
          <w:sz w:val="22"/>
          <w:szCs w:val="22"/>
          <w:lang w:eastAsia="ru-RU"/>
        </w:rPr>
        <w:t>2</w:t>
      </w:r>
    </w:p>
    <w:p w:rsidR="008B5B7A" w:rsidRDefault="008B5B7A" w:rsidP="008B5B7A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t>к План</w:t>
      </w:r>
      <w:r>
        <w:rPr>
          <w:color w:val="000000"/>
          <w:sz w:val="22"/>
          <w:szCs w:val="22"/>
          <w:lang w:eastAsia="ru-RU"/>
        </w:rPr>
        <w:t xml:space="preserve">у </w:t>
      </w:r>
      <w:r w:rsidRPr="002A4054">
        <w:rPr>
          <w:color w:val="000000"/>
          <w:sz w:val="22"/>
          <w:szCs w:val="22"/>
          <w:lang w:eastAsia="ru-RU"/>
        </w:rPr>
        <w:t>восстановления</w:t>
      </w:r>
      <w:r>
        <w:rPr>
          <w:color w:val="000000"/>
          <w:sz w:val="22"/>
          <w:szCs w:val="22"/>
          <w:lang w:eastAsia="ru-RU"/>
        </w:rPr>
        <w:t xml:space="preserve"> </w:t>
      </w:r>
      <w:r w:rsidRPr="002A4054">
        <w:rPr>
          <w:color w:val="000000"/>
          <w:sz w:val="22"/>
          <w:szCs w:val="22"/>
          <w:lang w:eastAsia="ru-RU"/>
        </w:rPr>
        <w:t xml:space="preserve">платежеспособности </w:t>
      </w:r>
    </w:p>
    <w:p w:rsidR="008B5B7A" w:rsidRDefault="008B5B7A" w:rsidP="008B5B7A">
      <w:pPr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образования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8B5B7A" w:rsidRDefault="008B5B7A" w:rsidP="008B5B7A">
      <w:pPr>
        <w:widowControl w:val="0"/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Вольского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района на 2022-</w:t>
      </w:r>
      <w:r w:rsidRPr="002A4054">
        <w:rPr>
          <w:sz w:val="22"/>
          <w:szCs w:val="22"/>
          <w:lang w:eastAsia="ru-RU"/>
        </w:rPr>
        <w:t>2026</w:t>
      </w:r>
      <w:r w:rsidRPr="002A4054">
        <w:rPr>
          <w:color w:val="000000"/>
          <w:sz w:val="22"/>
          <w:szCs w:val="22"/>
          <w:lang w:eastAsia="ru-RU"/>
        </w:rPr>
        <w:t xml:space="preserve"> годы</w:t>
      </w:r>
    </w:p>
    <w:p w:rsidR="008B5B7A" w:rsidRDefault="008B5B7A" w:rsidP="008B5B7A">
      <w:pPr>
        <w:widowControl w:val="0"/>
        <w:ind w:right="-1"/>
        <w:jc w:val="right"/>
        <w:rPr>
          <w:color w:val="000000"/>
          <w:sz w:val="22"/>
          <w:szCs w:val="22"/>
          <w:lang w:eastAsia="ru-RU"/>
        </w:rPr>
      </w:pPr>
    </w:p>
    <w:tbl>
      <w:tblPr>
        <w:tblW w:w="5000" w:type="pct"/>
        <w:tblLook w:val="04A0"/>
      </w:tblPr>
      <w:tblGrid>
        <w:gridCol w:w="3571"/>
        <w:gridCol w:w="2860"/>
        <w:gridCol w:w="1668"/>
        <w:gridCol w:w="1668"/>
        <w:gridCol w:w="1668"/>
        <w:gridCol w:w="1671"/>
        <w:gridCol w:w="1680"/>
      </w:tblGrid>
      <w:tr w:rsidR="008B5B7A" w:rsidRPr="008B5B7A" w:rsidTr="008B5B7A">
        <w:trPr>
          <w:trHeight w:val="9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График исполнения просроченных долговых и (или) бюджетных обязательств </w:t>
            </w:r>
            <w:proofErr w:type="spellStart"/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Талалихинского</w:t>
            </w:r>
            <w:proofErr w:type="spellEnd"/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образования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8B5B7A" w:rsidRPr="008B5B7A" w:rsidTr="000F5BC3">
        <w:trPr>
          <w:trHeight w:val="30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</w:tr>
      <w:tr w:rsidR="008B5B7A" w:rsidRPr="008B5B7A" w:rsidTr="000F5BC3">
        <w:trPr>
          <w:trHeight w:val="126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8B5B7A" w:rsidRPr="008B5B7A" w:rsidTr="000F5BC3">
        <w:trPr>
          <w:trHeight w:val="117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8B5B7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150,8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100,7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B5B7A" w:rsidRPr="008B5B7A" w:rsidTr="000F5BC3">
        <w:trPr>
          <w:trHeight w:val="90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5B7A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150,8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100,7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50,5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B5B7A" w:rsidRPr="008B5B7A" w:rsidTr="000F5BC3">
        <w:trPr>
          <w:trHeight w:val="126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8B5B7A" w:rsidRPr="008B5B7A" w:rsidTr="000F5BC3">
        <w:trPr>
          <w:trHeight w:val="105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>Талалихинского</w:t>
            </w:r>
            <w:proofErr w:type="spellEnd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5B7A">
              <w:rPr>
                <w:rFonts w:ascii="PT Astra Serif" w:hAnsi="PT Astra Serif"/>
                <w:lang w:eastAsia="ru-RU"/>
              </w:rPr>
              <w:t>200,4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49,6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50,1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50,2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7A" w:rsidRPr="008B5B7A" w:rsidRDefault="008B5B7A" w:rsidP="008B5B7A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50,5</w:t>
            </w:r>
          </w:p>
        </w:tc>
      </w:tr>
    </w:tbl>
    <w:p w:rsidR="000F5BC3" w:rsidRDefault="000F5BC3" w:rsidP="000F5BC3">
      <w:pPr>
        <w:jc w:val="both"/>
        <w:rPr>
          <w:b/>
          <w:sz w:val="28"/>
          <w:szCs w:val="28"/>
        </w:rPr>
      </w:pPr>
    </w:p>
    <w:p w:rsidR="000F5BC3" w:rsidRDefault="000F5BC3" w:rsidP="000F5BC3">
      <w:pPr>
        <w:jc w:val="both"/>
        <w:rPr>
          <w:b/>
          <w:sz w:val="28"/>
          <w:szCs w:val="28"/>
        </w:rPr>
      </w:pPr>
    </w:p>
    <w:p w:rsidR="000F5BC3" w:rsidRPr="00ED1F18" w:rsidRDefault="000F5BC3" w:rsidP="000F5BC3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</w:p>
    <w:p w:rsidR="000F5BC3" w:rsidRPr="00ED1F18" w:rsidRDefault="000F5BC3" w:rsidP="000F5BC3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</w:t>
      </w:r>
      <w:r w:rsidR="00763E3E">
        <w:rPr>
          <w:b/>
          <w:sz w:val="28"/>
          <w:szCs w:val="28"/>
        </w:rPr>
        <w:t xml:space="preserve">                                                              </w:t>
      </w:r>
      <w:r w:rsidRPr="00ED1F18"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0F5BC3" w:rsidRDefault="000F5BC3" w:rsidP="000F5BC3">
      <w:pPr>
        <w:ind w:right="-1"/>
        <w:jc w:val="right"/>
        <w:rPr>
          <w:color w:val="000000"/>
          <w:sz w:val="22"/>
          <w:szCs w:val="22"/>
          <w:lang w:eastAsia="ru-RU"/>
        </w:rPr>
        <w:sectPr w:rsidR="000F5BC3" w:rsidSect="00763E3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F5BC3" w:rsidRDefault="000F5BC3" w:rsidP="000F5BC3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lastRenderedPageBreak/>
        <w:t xml:space="preserve">Приложение </w:t>
      </w:r>
      <w:r>
        <w:rPr>
          <w:color w:val="000000"/>
          <w:sz w:val="22"/>
          <w:szCs w:val="22"/>
          <w:lang w:eastAsia="ru-RU"/>
        </w:rPr>
        <w:t>3</w:t>
      </w:r>
    </w:p>
    <w:p w:rsidR="000F5BC3" w:rsidRDefault="000F5BC3" w:rsidP="000F5BC3">
      <w:pPr>
        <w:ind w:right="-1"/>
        <w:jc w:val="right"/>
        <w:rPr>
          <w:color w:val="000000"/>
          <w:sz w:val="22"/>
          <w:szCs w:val="22"/>
          <w:lang w:eastAsia="ru-RU"/>
        </w:rPr>
      </w:pPr>
      <w:r w:rsidRPr="002A4054">
        <w:rPr>
          <w:color w:val="000000"/>
          <w:sz w:val="22"/>
          <w:szCs w:val="22"/>
          <w:lang w:eastAsia="ru-RU"/>
        </w:rPr>
        <w:t>к План</w:t>
      </w:r>
      <w:r>
        <w:rPr>
          <w:color w:val="000000"/>
          <w:sz w:val="22"/>
          <w:szCs w:val="22"/>
          <w:lang w:eastAsia="ru-RU"/>
        </w:rPr>
        <w:t xml:space="preserve">у </w:t>
      </w:r>
      <w:r w:rsidRPr="002A4054">
        <w:rPr>
          <w:color w:val="000000"/>
          <w:sz w:val="22"/>
          <w:szCs w:val="22"/>
          <w:lang w:eastAsia="ru-RU"/>
        </w:rPr>
        <w:t>восстановления</w:t>
      </w:r>
      <w:r>
        <w:rPr>
          <w:color w:val="000000"/>
          <w:sz w:val="22"/>
          <w:szCs w:val="22"/>
          <w:lang w:eastAsia="ru-RU"/>
        </w:rPr>
        <w:t xml:space="preserve"> </w:t>
      </w:r>
      <w:r w:rsidRPr="002A4054">
        <w:rPr>
          <w:color w:val="000000"/>
          <w:sz w:val="22"/>
          <w:szCs w:val="22"/>
          <w:lang w:eastAsia="ru-RU"/>
        </w:rPr>
        <w:t xml:space="preserve">платежеспособности </w:t>
      </w:r>
    </w:p>
    <w:p w:rsidR="000F5BC3" w:rsidRDefault="000F5BC3" w:rsidP="000F5BC3">
      <w:pPr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образования</w:t>
      </w:r>
      <w:r>
        <w:rPr>
          <w:color w:val="000000"/>
          <w:sz w:val="22"/>
          <w:szCs w:val="22"/>
          <w:lang w:eastAsia="ru-RU"/>
        </w:rPr>
        <w:t xml:space="preserve"> </w:t>
      </w:r>
    </w:p>
    <w:p w:rsidR="000F5BC3" w:rsidRDefault="000F5BC3" w:rsidP="000F5BC3">
      <w:pPr>
        <w:widowControl w:val="0"/>
        <w:ind w:right="-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2A4054">
        <w:rPr>
          <w:color w:val="000000"/>
          <w:sz w:val="22"/>
          <w:szCs w:val="22"/>
          <w:lang w:eastAsia="ru-RU"/>
        </w:rPr>
        <w:t>Вольского</w:t>
      </w:r>
      <w:proofErr w:type="spellEnd"/>
      <w:r w:rsidRPr="002A4054">
        <w:rPr>
          <w:color w:val="000000"/>
          <w:sz w:val="22"/>
          <w:szCs w:val="22"/>
          <w:lang w:eastAsia="ru-RU"/>
        </w:rPr>
        <w:t xml:space="preserve"> муниципального района на 2022-</w:t>
      </w:r>
      <w:r w:rsidRPr="002A4054">
        <w:rPr>
          <w:sz w:val="22"/>
          <w:szCs w:val="22"/>
          <w:lang w:eastAsia="ru-RU"/>
        </w:rPr>
        <w:t>2026</w:t>
      </w:r>
      <w:r w:rsidRPr="002A4054">
        <w:rPr>
          <w:color w:val="000000"/>
          <w:sz w:val="22"/>
          <w:szCs w:val="22"/>
          <w:lang w:eastAsia="ru-RU"/>
        </w:rPr>
        <w:t xml:space="preserve"> годы</w:t>
      </w:r>
    </w:p>
    <w:p w:rsidR="000F5BC3" w:rsidRDefault="000F5BC3" w:rsidP="000F5BC3">
      <w:pPr>
        <w:widowControl w:val="0"/>
        <w:ind w:right="-1"/>
        <w:jc w:val="right"/>
        <w:rPr>
          <w:color w:val="000000"/>
          <w:sz w:val="22"/>
          <w:szCs w:val="22"/>
          <w:lang w:eastAsia="ru-RU"/>
        </w:rPr>
      </w:pPr>
    </w:p>
    <w:tbl>
      <w:tblPr>
        <w:tblW w:w="5000" w:type="pct"/>
        <w:tblLook w:val="04A0"/>
      </w:tblPr>
      <w:tblGrid>
        <w:gridCol w:w="560"/>
        <w:gridCol w:w="4367"/>
        <w:gridCol w:w="1410"/>
        <w:gridCol w:w="2805"/>
        <w:gridCol w:w="1482"/>
        <w:gridCol w:w="807"/>
        <w:gridCol w:w="864"/>
        <w:gridCol w:w="864"/>
        <w:gridCol w:w="864"/>
        <w:gridCol w:w="763"/>
      </w:tblGrid>
      <w:tr w:rsidR="000F5BC3" w:rsidRPr="000F5BC3" w:rsidTr="000F5BC3">
        <w:trPr>
          <w:trHeight w:val="6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Меры по оздоровлению муниципальных финансов </w:t>
            </w:r>
          </w:p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муниципального района </w:t>
            </w:r>
          </w:p>
        </w:tc>
      </w:tr>
      <w:tr w:rsidR="000F5BC3" w:rsidRPr="000F5BC3" w:rsidTr="00763E3E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5BC3" w:rsidRPr="000F5BC3" w:rsidTr="00763E3E">
        <w:trPr>
          <w:trHeight w:val="76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Финансовая оценка, тыс. руб.</w:t>
            </w:r>
          </w:p>
        </w:tc>
      </w:tr>
      <w:tr w:rsidR="000F5BC3" w:rsidRPr="000F5BC3" w:rsidTr="00763E3E">
        <w:trPr>
          <w:trHeight w:val="63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0F5BC3" w:rsidRPr="000F5BC3" w:rsidTr="00763E3E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I .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63E3E" w:rsidRPr="000F5BC3" w:rsidTr="00763E3E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763E3E" w:rsidRPr="000F5BC3" w:rsidTr="00763E3E">
        <w:trPr>
          <w:trHeight w:val="1394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</w:tr>
      <w:tr w:rsidR="00763E3E" w:rsidRPr="000F5BC3" w:rsidTr="00763E3E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</w:tr>
      <w:tr w:rsidR="00763E3E" w:rsidRPr="000F5BC3" w:rsidTr="00763E3E">
        <w:trPr>
          <w:trHeight w:val="4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763E3E" w:rsidRPr="000F5BC3" w:rsidTr="00763E3E">
        <w:trPr>
          <w:trHeight w:val="13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</w:tr>
      <w:tr w:rsidR="000F5BC3" w:rsidRPr="000F5BC3" w:rsidTr="00763E3E">
        <w:trPr>
          <w:trHeight w:val="4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Объем </w:t>
            </w:r>
            <w:r w:rsidRPr="000F5BC3">
              <w:rPr>
                <w:rFonts w:ascii="PT Astra Serif" w:hAnsi="PT Astra Serif"/>
                <w:b/>
                <w:bCs/>
                <w:lang w:eastAsia="ru-RU"/>
              </w:rPr>
              <w:t xml:space="preserve">мобилизации </w:t>
            </w: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доходов, всего: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</w:tr>
      <w:tr w:rsidR="000F5BC3" w:rsidRPr="000F5BC3" w:rsidTr="00763E3E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Итого 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</w:tr>
      <w:tr w:rsidR="000F5BC3" w:rsidRPr="000F5BC3" w:rsidTr="00763E3E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5BC3" w:rsidRPr="000F5BC3" w:rsidTr="00763E3E">
        <w:trPr>
          <w:trHeight w:val="24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C3" w:rsidRPr="000F5BC3" w:rsidRDefault="000F5BC3" w:rsidP="000F5BC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9,4</w:t>
            </w:r>
          </w:p>
        </w:tc>
      </w:tr>
    </w:tbl>
    <w:p w:rsidR="00763E3E" w:rsidRDefault="00763E3E" w:rsidP="00763E3E">
      <w:pPr>
        <w:jc w:val="both"/>
        <w:rPr>
          <w:b/>
          <w:sz w:val="28"/>
          <w:szCs w:val="28"/>
        </w:rPr>
      </w:pPr>
    </w:p>
    <w:p w:rsidR="00763E3E" w:rsidRPr="00763E3E" w:rsidRDefault="00763E3E" w:rsidP="00763E3E">
      <w:pPr>
        <w:jc w:val="both"/>
        <w:rPr>
          <w:b/>
          <w:sz w:val="26"/>
          <w:szCs w:val="26"/>
        </w:rPr>
      </w:pPr>
      <w:r w:rsidRPr="00763E3E">
        <w:rPr>
          <w:b/>
          <w:sz w:val="26"/>
          <w:szCs w:val="26"/>
        </w:rPr>
        <w:t xml:space="preserve">Глава </w:t>
      </w:r>
      <w:proofErr w:type="spellStart"/>
      <w:r w:rsidRPr="00763E3E">
        <w:rPr>
          <w:b/>
          <w:sz w:val="26"/>
          <w:szCs w:val="26"/>
        </w:rPr>
        <w:t>Талалихинского</w:t>
      </w:r>
      <w:proofErr w:type="spellEnd"/>
      <w:r>
        <w:rPr>
          <w:b/>
          <w:sz w:val="26"/>
          <w:szCs w:val="26"/>
        </w:rPr>
        <w:t xml:space="preserve"> </w:t>
      </w:r>
      <w:r w:rsidRPr="00763E3E">
        <w:rPr>
          <w:b/>
          <w:sz w:val="26"/>
          <w:szCs w:val="26"/>
        </w:rPr>
        <w:t xml:space="preserve">муниципального образования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  <w:r w:rsidRPr="00763E3E">
        <w:rPr>
          <w:b/>
          <w:sz w:val="26"/>
          <w:szCs w:val="26"/>
        </w:rPr>
        <w:t xml:space="preserve">                    </w:t>
      </w:r>
      <w:proofErr w:type="spellStart"/>
      <w:r w:rsidRPr="00763E3E">
        <w:rPr>
          <w:b/>
          <w:sz w:val="26"/>
          <w:szCs w:val="26"/>
        </w:rPr>
        <w:t>Д.К.Агрусьев</w:t>
      </w:r>
      <w:proofErr w:type="spellEnd"/>
    </w:p>
    <w:p w:rsidR="000F5BC3" w:rsidRPr="002A4054" w:rsidRDefault="000F5BC3" w:rsidP="000F5BC3">
      <w:pPr>
        <w:widowControl w:val="0"/>
        <w:ind w:right="-1"/>
        <w:jc w:val="right"/>
        <w:rPr>
          <w:sz w:val="22"/>
          <w:szCs w:val="22"/>
        </w:rPr>
      </w:pPr>
    </w:p>
    <w:sectPr w:rsidR="000F5BC3" w:rsidRPr="002A4054" w:rsidSect="00763E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735F4"/>
    <w:rsid w:val="000F5BC3"/>
    <w:rsid w:val="0029673A"/>
    <w:rsid w:val="002A4054"/>
    <w:rsid w:val="004D3465"/>
    <w:rsid w:val="004E7D6F"/>
    <w:rsid w:val="00517B78"/>
    <w:rsid w:val="005F14EB"/>
    <w:rsid w:val="005F5115"/>
    <w:rsid w:val="00601FB1"/>
    <w:rsid w:val="00651FAA"/>
    <w:rsid w:val="0073132A"/>
    <w:rsid w:val="00763E3E"/>
    <w:rsid w:val="007731F1"/>
    <w:rsid w:val="008B5B7A"/>
    <w:rsid w:val="00AE3AD5"/>
    <w:rsid w:val="00B86ABC"/>
    <w:rsid w:val="00CE50EF"/>
    <w:rsid w:val="00E5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13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31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73132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31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73132A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313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73132A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731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alixin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7</cp:revision>
  <cp:lastPrinted>2022-11-17T07:15:00Z</cp:lastPrinted>
  <dcterms:created xsi:type="dcterms:W3CDTF">2022-10-04T07:23:00Z</dcterms:created>
  <dcterms:modified xsi:type="dcterms:W3CDTF">2022-11-17T07:16:00Z</dcterms:modified>
</cp:coreProperties>
</file>