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8845F9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8845F9" w:rsidRDefault="008845F9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526BB8" w:rsidRPr="0088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8845F9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8845F9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A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3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3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A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821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90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proofErr w:type="spellStart"/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8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Талалихино</w:t>
      </w:r>
      <w:proofErr w:type="spellEnd"/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FA50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proofErr w:type="spellStart"/>
            <w:r w:rsidR="008845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</w:t>
            </w:r>
            <w:r w:rsidR="00532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790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5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8845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45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324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507E">
        <w:rPr>
          <w:rFonts w:ascii="Times New Roman" w:hAnsi="Times New Roman" w:cs="Times New Roman"/>
          <w:sz w:val="28"/>
          <w:szCs w:val="28"/>
        </w:rPr>
        <w:t>2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821776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845F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 xml:space="preserve">ого образования в сети </w:t>
      </w:r>
      <w:r w:rsidR="00640A44" w:rsidRPr="00821776">
        <w:rPr>
          <w:rFonts w:ascii="Times New Roman" w:hAnsi="Times New Roman" w:cs="Times New Roman"/>
          <w:sz w:val="28"/>
          <w:szCs w:val="28"/>
        </w:rPr>
        <w:t>Интернет</w:t>
      </w:r>
      <w:r w:rsidR="008845F9" w:rsidRPr="0082177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40A44" w:rsidRPr="008217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40A44" w:rsidRPr="008217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40A44" w:rsidRPr="008217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Вольск.РФ</w:t>
        </w:r>
        <w:proofErr w:type="spellEnd"/>
        <w:r w:rsidR="00640A44" w:rsidRPr="008217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="008845F9">
        <w:rPr>
          <w:rFonts w:ascii="Times New Roman" w:eastAsia="Calibri" w:hAnsi="Times New Roman" w:cs="Times New Roman"/>
          <w:b/>
          <w:sz w:val="28"/>
          <w:szCs w:val="28"/>
        </w:rPr>
        <w:t>Талалихинского</w:t>
      </w:r>
      <w:proofErr w:type="spellEnd"/>
    </w:p>
    <w:p w:rsidR="007232A2" w:rsidRPr="00FA507E" w:rsidRDefault="00FA507E" w:rsidP="00FA50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 w:rsidR="0088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A507E" w:rsidRDefault="00FA507E" w:rsidP="00FA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Талалихинского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B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</w:p>
    <w:p w:rsidR="00FA507E" w:rsidRPr="00526BB8" w:rsidRDefault="00FA507E" w:rsidP="00FA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26BB8">
        <w:rPr>
          <w:rFonts w:ascii="Times New Roman" w:eastAsia="Times New Roman" w:hAnsi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14</w:t>
      </w:r>
      <w:r w:rsidRPr="00526BB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1.2022</w:t>
      </w:r>
      <w:r w:rsidRPr="00526BB8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A507E" w:rsidRDefault="00FA507E" w:rsidP="00FA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07E" w:rsidRPr="009B0224" w:rsidRDefault="00FA507E" w:rsidP="00FA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0224">
        <w:rPr>
          <w:rFonts w:ascii="Times New Roman" w:hAnsi="Times New Roman"/>
          <w:b/>
          <w:sz w:val="26"/>
          <w:szCs w:val="26"/>
        </w:rPr>
        <w:t xml:space="preserve">План нормотворческой деятельности </w:t>
      </w:r>
    </w:p>
    <w:p w:rsidR="00FA507E" w:rsidRDefault="00FA507E" w:rsidP="00FA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0224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9B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B0224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9B022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A507E" w:rsidRPr="009B0224" w:rsidRDefault="00FA507E" w:rsidP="00FA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276"/>
        <w:gridCol w:w="2552"/>
      </w:tblGrid>
      <w:tr w:rsidR="00FA507E" w:rsidRPr="00DA3D2B" w:rsidTr="00E25A50">
        <w:tc>
          <w:tcPr>
            <w:tcW w:w="675" w:type="dxa"/>
            <w:vAlign w:val="center"/>
          </w:tcPr>
          <w:p w:rsidR="00FA507E" w:rsidRPr="00DA3D2B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A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A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FA507E" w:rsidRPr="00DA3D2B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FA507E" w:rsidRPr="00DA3D2B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>О признании утратившим силу административных регламентов по осуществлению муниципального контроля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>Об утверждении методики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прогнозирования поступлений доходов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>администрирование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осуществляет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>муниципального образования – главный администратор доходов бюджета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FA507E" w:rsidRPr="000A7B32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B32">
              <w:rPr>
                <w:rFonts w:ascii="Times New Roman" w:hAnsi="Times New Roman"/>
                <w:sz w:val="24"/>
                <w:szCs w:val="24"/>
              </w:rPr>
              <w:t xml:space="preserve">О проведении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7B3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A7B32">
              <w:rPr>
                <w:rFonts w:ascii="Times New Roman" w:hAnsi="Times New Roman"/>
                <w:sz w:val="24"/>
                <w:szCs w:val="24"/>
              </w:rPr>
              <w:t>надзорно-профилактической</w:t>
            </w:r>
            <w:proofErr w:type="spellEnd"/>
            <w:r w:rsidRPr="000A7B32">
              <w:rPr>
                <w:rFonts w:ascii="Times New Roman" w:hAnsi="Times New Roman"/>
                <w:sz w:val="24"/>
                <w:szCs w:val="24"/>
              </w:rPr>
              <w:t xml:space="preserve"> операции «Жилище - 2022»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FA507E" w:rsidRPr="000A7B32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0A0D2D">
              <w:rPr>
                <w:b w:val="0"/>
                <w:sz w:val="24"/>
                <w:szCs w:val="24"/>
              </w:rPr>
              <w:t>Об утверждении перечня объектов, в отношении которых планируется заключение концессионных соглашений в 2022 году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0A0D2D">
              <w:rPr>
                <w:b w:val="0"/>
                <w:sz w:val="24"/>
                <w:szCs w:val="24"/>
              </w:rPr>
      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      </w:r>
            <w:proofErr w:type="spellStart"/>
            <w:r>
              <w:rPr>
                <w:b w:val="0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b w:val="0"/>
                <w:sz w:val="24"/>
                <w:szCs w:val="24"/>
              </w:rPr>
              <w:t xml:space="preserve"> муниципального образования на 2022-2024 годы»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0A0D2D">
              <w:rPr>
                <w:b w:val="0"/>
                <w:spacing w:val="2"/>
                <w:sz w:val="24"/>
                <w:szCs w:val="24"/>
              </w:rPr>
              <w:t xml:space="preserve">О внесении изменений в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b w:val="0"/>
                <w:bCs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1"/>
              <w:tabs>
                <w:tab w:val="left" w:pos="0"/>
              </w:tabs>
              <w:jc w:val="both"/>
              <w:rPr>
                <w:b w:val="0"/>
                <w:spacing w:val="2"/>
                <w:sz w:val="24"/>
                <w:szCs w:val="24"/>
              </w:rPr>
            </w:pPr>
            <w:r w:rsidRPr="000A0D2D">
              <w:rPr>
                <w:b w:val="0"/>
                <w:sz w:val="24"/>
                <w:szCs w:val="24"/>
              </w:rPr>
              <w:t xml:space="preserve">О признании утратившим силу некоторых постановлений в сфере </w:t>
            </w:r>
            <w:r w:rsidRPr="000A0D2D">
              <w:rPr>
                <w:b w:val="0"/>
                <w:sz w:val="24"/>
                <w:szCs w:val="24"/>
                <w:shd w:val="clear" w:color="auto" w:fill="FFFFFF"/>
              </w:rPr>
              <w:t>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D2D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привлечения остатков средств на казначейских счетах для осуществления и отражения финансовых операций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FA507E" w:rsidRPr="00DA3D2B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bCs/>
                <w:sz w:val="24"/>
                <w:szCs w:val="24"/>
              </w:rPr>
              <w:t>О порядке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FA507E" w:rsidRPr="00D87AC0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2022 году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порядке подготовки муниципальных правовых актов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весенний период 2022 года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>О внесении изменений в порядок разработки и принятия муниципальных программ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rPr>
          <w:trHeight w:val="549"/>
        </w:trPr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2022 года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квартал 2022 года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bCs/>
                <w:sz w:val="24"/>
                <w:szCs w:val="24"/>
              </w:rPr>
              <w:t>Об утверждении П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>орядка принятия решения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муниципальную собственность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полугодие 2022 года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осенний период 2022 года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0A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>образования в осенне-зимний период 2022-2023 года</w:t>
            </w:r>
          </w:p>
        </w:tc>
        <w:tc>
          <w:tcPr>
            <w:tcW w:w="1276" w:type="dxa"/>
            <w:vAlign w:val="center"/>
          </w:tcPr>
          <w:p w:rsidR="00FA507E" w:rsidRPr="00C30EE7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FA507E" w:rsidRDefault="00FA507E" w:rsidP="00FA507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276"/>
        <w:gridCol w:w="2552"/>
      </w:tblGrid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9 месяцев 2022 года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графика отпусков на 2023 год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A507E" w:rsidRPr="000A0D2D" w:rsidRDefault="00FB23C7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Талалихинского</w:t>
            </w:r>
            <w:proofErr w:type="spellEnd"/>
            <w:r w:rsidRPr="000A0D2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A507E" w:rsidRPr="000A0D2D" w:rsidRDefault="00FB23C7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  <w:r w:rsidR="00FA507E"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Программы профилактики </w:t>
            </w:r>
            <w:r w:rsidRPr="000A0D2D">
              <w:rPr>
                <w:rFonts w:ascii="Times New Roman" w:hAnsi="Times New Roman"/>
                <w:sz w:val="24"/>
                <w:szCs w:val="24"/>
              </w:rPr>
              <w:t>рисков причинения вреда (ущерба) охраняемым законом ценностям в рамках  муниципального  контроля  на 2023 год</w:t>
            </w:r>
            <w:r w:rsidRPr="000A0D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A507E" w:rsidRPr="00D87AC0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A507E" w:rsidRPr="00DA3D2B" w:rsidTr="00E25A50">
        <w:tc>
          <w:tcPr>
            <w:tcW w:w="675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vAlign w:val="center"/>
          </w:tcPr>
          <w:p w:rsidR="00FA507E" w:rsidRPr="000A0D2D" w:rsidRDefault="00FA507E" w:rsidP="00E25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2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  <w:tc>
          <w:tcPr>
            <w:tcW w:w="1276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FA507E" w:rsidRPr="000A0D2D" w:rsidRDefault="00FA507E" w:rsidP="00E2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0A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FA507E" w:rsidRDefault="00FA507E" w:rsidP="00F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07E" w:rsidRDefault="00FA507E" w:rsidP="00FA5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07E" w:rsidRDefault="00FA507E" w:rsidP="00FA50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A3D2B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A507E" w:rsidRPr="00DA3D2B" w:rsidRDefault="00FA507E" w:rsidP="00FA50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Д.К.Агрусьев</w:t>
      </w:r>
      <w:proofErr w:type="spellEnd"/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sectPr w:rsidR="00526BB8" w:rsidRP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3B" w:rsidRDefault="004C0B3B" w:rsidP="004C0B3B">
      <w:pPr>
        <w:spacing w:after="0" w:line="240" w:lineRule="auto"/>
      </w:pPr>
      <w:r>
        <w:separator/>
      </w:r>
    </w:p>
  </w:endnote>
  <w:endnote w:type="continuationSeparator" w:id="1">
    <w:p w:rsidR="004C0B3B" w:rsidRDefault="004C0B3B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F073FF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FB23C7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3B" w:rsidRDefault="004C0B3B" w:rsidP="004C0B3B">
      <w:pPr>
        <w:spacing w:after="0" w:line="240" w:lineRule="auto"/>
      </w:pPr>
      <w:r>
        <w:separator/>
      </w:r>
    </w:p>
  </w:footnote>
  <w:footnote w:type="continuationSeparator" w:id="1">
    <w:p w:rsidR="004C0B3B" w:rsidRDefault="004C0B3B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04165"/>
    <w:rsid w:val="00240413"/>
    <w:rsid w:val="002575AE"/>
    <w:rsid w:val="002B4D64"/>
    <w:rsid w:val="002B7026"/>
    <w:rsid w:val="002F498D"/>
    <w:rsid w:val="00334EF3"/>
    <w:rsid w:val="00354B86"/>
    <w:rsid w:val="00366E01"/>
    <w:rsid w:val="003F4306"/>
    <w:rsid w:val="00431941"/>
    <w:rsid w:val="00444C02"/>
    <w:rsid w:val="0046535C"/>
    <w:rsid w:val="00483E87"/>
    <w:rsid w:val="004856A9"/>
    <w:rsid w:val="00490BFD"/>
    <w:rsid w:val="004C0B3B"/>
    <w:rsid w:val="004D5648"/>
    <w:rsid w:val="00502A23"/>
    <w:rsid w:val="00517299"/>
    <w:rsid w:val="00521FD7"/>
    <w:rsid w:val="00526BB8"/>
    <w:rsid w:val="00532465"/>
    <w:rsid w:val="005330B0"/>
    <w:rsid w:val="00576605"/>
    <w:rsid w:val="0058090C"/>
    <w:rsid w:val="00580DB2"/>
    <w:rsid w:val="00586345"/>
    <w:rsid w:val="00587FB2"/>
    <w:rsid w:val="005A232F"/>
    <w:rsid w:val="005A579F"/>
    <w:rsid w:val="005D6BDC"/>
    <w:rsid w:val="005E50CB"/>
    <w:rsid w:val="00640A44"/>
    <w:rsid w:val="006525A9"/>
    <w:rsid w:val="00662094"/>
    <w:rsid w:val="006A03C8"/>
    <w:rsid w:val="006C2F68"/>
    <w:rsid w:val="006E55B4"/>
    <w:rsid w:val="007232A2"/>
    <w:rsid w:val="0075343F"/>
    <w:rsid w:val="00790226"/>
    <w:rsid w:val="007D557E"/>
    <w:rsid w:val="00801940"/>
    <w:rsid w:val="00812FF2"/>
    <w:rsid w:val="00821776"/>
    <w:rsid w:val="0085559F"/>
    <w:rsid w:val="00881352"/>
    <w:rsid w:val="008845F9"/>
    <w:rsid w:val="008846BE"/>
    <w:rsid w:val="008C5ACF"/>
    <w:rsid w:val="008D6943"/>
    <w:rsid w:val="00904E78"/>
    <w:rsid w:val="009059C6"/>
    <w:rsid w:val="009125BD"/>
    <w:rsid w:val="00912DFC"/>
    <w:rsid w:val="00950664"/>
    <w:rsid w:val="009C5517"/>
    <w:rsid w:val="009E112B"/>
    <w:rsid w:val="009E4847"/>
    <w:rsid w:val="00A310E1"/>
    <w:rsid w:val="00A60EB6"/>
    <w:rsid w:val="00A733BB"/>
    <w:rsid w:val="00A95C2C"/>
    <w:rsid w:val="00AB087A"/>
    <w:rsid w:val="00AB2C8D"/>
    <w:rsid w:val="00AC6094"/>
    <w:rsid w:val="00AD3839"/>
    <w:rsid w:val="00AE44B7"/>
    <w:rsid w:val="00B00C35"/>
    <w:rsid w:val="00B56367"/>
    <w:rsid w:val="00B7008C"/>
    <w:rsid w:val="00B77001"/>
    <w:rsid w:val="00BA2143"/>
    <w:rsid w:val="00BD5E9A"/>
    <w:rsid w:val="00BE08E7"/>
    <w:rsid w:val="00C4274E"/>
    <w:rsid w:val="00C747A7"/>
    <w:rsid w:val="00CA06B7"/>
    <w:rsid w:val="00CA65C4"/>
    <w:rsid w:val="00CB1FA4"/>
    <w:rsid w:val="00CC5E3E"/>
    <w:rsid w:val="00CD1DAB"/>
    <w:rsid w:val="00D075AF"/>
    <w:rsid w:val="00D14775"/>
    <w:rsid w:val="00D253B5"/>
    <w:rsid w:val="00D419BD"/>
    <w:rsid w:val="00DB5B45"/>
    <w:rsid w:val="00DE48FB"/>
    <w:rsid w:val="00DF2968"/>
    <w:rsid w:val="00E0640F"/>
    <w:rsid w:val="00E83474"/>
    <w:rsid w:val="00EC52E7"/>
    <w:rsid w:val="00ED339E"/>
    <w:rsid w:val="00EE57BB"/>
    <w:rsid w:val="00EE7F90"/>
    <w:rsid w:val="00F073FF"/>
    <w:rsid w:val="00F264A6"/>
    <w:rsid w:val="00F305DF"/>
    <w:rsid w:val="00F36272"/>
    <w:rsid w:val="00F37A82"/>
    <w:rsid w:val="00FA1E8E"/>
    <w:rsid w:val="00FA358C"/>
    <w:rsid w:val="00FA507E"/>
    <w:rsid w:val="00FB23C7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BD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ьтлр  лпл оло</cp:lastModifiedBy>
  <cp:revision>90</cp:revision>
  <cp:lastPrinted>2014-12-26T14:34:00Z</cp:lastPrinted>
  <dcterms:created xsi:type="dcterms:W3CDTF">2015-02-05T21:03:00Z</dcterms:created>
  <dcterms:modified xsi:type="dcterms:W3CDTF">2022-02-02T14:42:00Z</dcterms:modified>
</cp:coreProperties>
</file>